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1D0B8" w14:textId="77777777" w:rsidR="005F782B" w:rsidRDefault="00B2243C">
      <w:pPr>
        <w:spacing w:after="118" w:line="263" w:lineRule="auto"/>
        <w:ind w:left="2724" w:right="0" w:hanging="10"/>
      </w:pPr>
      <w:r>
        <w:rPr>
          <w:noProof/>
        </w:rPr>
        <w:drawing>
          <wp:inline distT="0" distB="0" distL="0" distR="0" wp14:anchorId="30C70763" wp14:editId="5E732094">
            <wp:extent cx="338328" cy="45720"/>
            <wp:effectExtent l="0" t="0" r="0" b="0"/>
            <wp:docPr id="16116" name="Picture 16116"/>
            <wp:cNvGraphicFramePr/>
            <a:graphic xmlns:a="http://schemas.openxmlformats.org/drawingml/2006/main">
              <a:graphicData uri="http://schemas.openxmlformats.org/drawingml/2006/picture">
                <pic:pic xmlns:pic="http://schemas.openxmlformats.org/drawingml/2006/picture">
                  <pic:nvPicPr>
                    <pic:cNvPr id="16116" name="Picture 16116"/>
                    <pic:cNvPicPr/>
                  </pic:nvPicPr>
                  <pic:blipFill>
                    <a:blip r:embed="rId6"/>
                    <a:stretch>
                      <a:fillRect/>
                    </a:stretch>
                  </pic:blipFill>
                  <pic:spPr>
                    <a:xfrm>
                      <a:off x="0" y="0"/>
                      <a:ext cx="338328" cy="45720"/>
                    </a:xfrm>
                    <a:prstGeom prst="rect">
                      <a:avLst/>
                    </a:prstGeom>
                  </pic:spPr>
                </pic:pic>
              </a:graphicData>
            </a:graphic>
          </wp:inline>
        </w:drawing>
      </w:r>
      <w:r>
        <w:rPr>
          <w:sz w:val="28"/>
        </w:rPr>
        <w:t>Electronically Recorded Document *****</w:t>
      </w:r>
    </w:p>
    <w:p w14:paraId="5CF0F9FC" w14:textId="77777777" w:rsidR="005F782B" w:rsidRDefault="00B2243C">
      <w:pPr>
        <w:pStyle w:val="Heading1"/>
      </w:pPr>
      <w:r>
        <w:t>Cameron County</w:t>
      </w:r>
    </w:p>
    <w:p w14:paraId="23B31BE7" w14:textId="77777777" w:rsidR="005F782B" w:rsidRDefault="00B2243C">
      <w:pPr>
        <w:pStyle w:val="Heading2"/>
        <w:spacing w:after="0" w:line="265" w:lineRule="auto"/>
        <w:ind w:left="3931" w:right="3492" w:firstLine="230"/>
        <w:jc w:val="left"/>
      </w:pPr>
      <w:r>
        <w:rPr>
          <w:sz w:val="30"/>
        </w:rPr>
        <w:t>Sylvia Garza-Perez Cameron County Clerk Brownsville, Texas</w:t>
      </w:r>
    </w:p>
    <w:p w14:paraId="29424137" w14:textId="77777777" w:rsidR="005F782B" w:rsidRDefault="00B2243C">
      <w:pPr>
        <w:spacing w:after="1073" w:line="259" w:lineRule="auto"/>
        <w:ind w:left="-734" w:right="-396" w:firstLine="0"/>
      </w:pPr>
      <w:r>
        <w:rPr>
          <w:noProof/>
          <w:sz w:val="22"/>
        </w:rPr>
        <mc:AlternateContent>
          <mc:Choice Requires="wpg">
            <w:drawing>
              <wp:inline distT="0" distB="0" distL="0" distR="0" wp14:anchorId="01B5AFC7" wp14:editId="322508E3">
                <wp:extent cx="7594093" cy="22860"/>
                <wp:effectExtent l="0" t="0" r="0" b="0"/>
                <wp:docPr id="16123" name="Group 16123"/>
                <wp:cNvGraphicFramePr/>
                <a:graphic xmlns:a="http://schemas.openxmlformats.org/drawingml/2006/main">
                  <a:graphicData uri="http://schemas.microsoft.com/office/word/2010/wordprocessingGroup">
                    <wpg:wgp>
                      <wpg:cNvGrpSpPr/>
                      <wpg:grpSpPr>
                        <a:xfrm>
                          <a:off x="0" y="0"/>
                          <a:ext cx="7594093" cy="22860"/>
                          <a:chOff x="0" y="0"/>
                          <a:chExt cx="7594093" cy="22860"/>
                        </a:xfrm>
                      </wpg:grpSpPr>
                      <wps:wsp>
                        <wps:cNvPr id="16122" name="Shape 16122"/>
                        <wps:cNvSpPr/>
                        <wps:spPr>
                          <a:xfrm>
                            <a:off x="0" y="0"/>
                            <a:ext cx="7594093" cy="22860"/>
                          </a:xfrm>
                          <a:custGeom>
                            <a:avLst/>
                            <a:gdLst/>
                            <a:ahLst/>
                            <a:cxnLst/>
                            <a:rect l="0" t="0" r="0" b="0"/>
                            <a:pathLst>
                              <a:path w="7594093" h="22860">
                                <a:moveTo>
                                  <a:pt x="0" y="11430"/>
                                </a:moveTo>
                                <a:lnTo>
                                  <a:pt x="7594093" y="11430"/>
                                </a:lnTo>
                              </a:path>
                            </a:pathLst>
                          </a:custGeom>
                          <a:ln w="2286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123" style="width:597.96pt;height:1.8pt;mso-position-horizontal-relative:char;mso-position-vertical-relative:line" coordsize="75940,228">
                <v:shape id="Shape 16122" style="position:absolute;width:75940;height:228;left:0;top:0;" coordsize="7594093,22860" path="m0,11430l7594093,11430">
                  <v:stroke weight="1.8pt" endcap="flat" joinstyle="miter" miterlimit="1" on="true" color="#000000"/>
                  <v:fill on="false" color="#000000"/>
                </v:shape>
              </v:group>
            </w:pict>
          </mc:Fallback>
        </mc:AlternateContent>
      </w:r>
    </w:p>
    <w:p w14:paraId="6DCC9BB7" w14:textId="77777777" w:rsidR="005F782B" w:rsidRDefault="00B2243C">
      <w:pPr>
        <w:pStyle w:val="Heading3"/>
        <w:spacing w:after="0"/>
        <w:ind w:left="3092"/>
      </w:pPr>
      <w:r>
        <w:t>Document Number: 201740928</w:t>
      </w:r>
    </w:p>
    <w:tbl>
      <w:tblPr>
        <w:tblStyle w:val="TableGrid"/>
        <w:tblW w:w="5983" w:type="dxa"/>
        <w:tblInd w:w="2362" w:type="dxa"/>
        <w:tblCellMar>
          <w:bottom w:w="14" w:type="dxa"/>
        </w:tblCellMar>
        <w:tblLook w:val="04A0" w:firstRow="1" w:lastRow="0" w:firstColumn="1" w:lastColumn="0" w:noHBand="0" w:noVBand="1"/>
      </w:tblPr>
      <w:tblGrid>
        <w:gridCol w:w="2657"/>
        <w:gridCol w:w="3326"/>
      </w:tblGrid>
      <w:tr w:rsidR="005F782B" w14:paraId="78ACBFA4" w14:textId="77777777">
        <w:trPr>
          <w:trHeight w:val="644"/>
        </w:trPr>
        <w:tc>
          <w:tcPr>
            <w:tcW w:w="2657" w:type="dxa"/>
            <w:tcBorders>
              <w:top w:val="nil"/>
              <w:left w:val="nil"/>
              <w:bottom w:val="nil"/>
              <w:right w:val="nil"/>
            </w:tcBorders>
          </w:tcPr>
          <w:p w14:paraId="5D7EB949" w14:textId="77777777" w:rsidR="005F782B" w:rsidRDefault="00B2243C">
            <w:pPr>
              <w:spacing w:line="259" w:lineRule="auto"/>
              <w:ind w:left="216" w:right="0" w:firstLine="0"/>
              <w:jc w:val="center"/>
            </w:pPr>
            <w:r>
              <w:rPr>
                <w:sz w:val="28"/>
              </w:rPr>
              <w:t>Recorded As</w:t>
            </w:r>
          </w:p>
        </w:tc>
        <w:tc>
          <w:tcPr>
            <w:tcW w:w="3326" w:type="dxa"/>
            <w:tcBorders>
              <w:top w:val="nil"/>
              <w:left w:val="nil"/>
              <w:bottom w:val="nil"/>
              <w:right w:val="nil"/>
            </w:tcBorders>
          </w:tcPr>
          <w:p w14:paraId="6196FE75" w14:textId="77777777" w:rsidR="005F782B" w:rsidRDefault="00B2243C">
            <w:pPr>
              <w:spacing w:line="259" w:lineRule="auto"/>
              <w:ind w:left="0" w:right="0" w:firstLine="0"/>
              <w:jc w:val="right"/>
            </w:pPr>
            <w:r>
              <w:rPr>
                <w:noProof/>
              </w:rPr>
              <w:drawing>
                <wp:inline distT="0" distB="0" distL="0" distR="0" wp14:anchorId="51D2AAA8" wp14:editId="19E9D6BC">
                  <wp:extent cx="27432" cy="22860"/>
                  <wp:effectExtent l="0" t="0" r="0" b="0"/>
                  <wp:docPr id="704" name="Picture 704"/>
                  <wp:cNvGraphicFramePr/>
                  <a:graphic xmlns:a="http://schemas.openxmlformats.org/drawingml/2006/main">
                    <a:graphicData uri="http://schemas.openxmlformats.org/drawingml/2006/picture">
                      <pic:pic xmlns:pic="http://schemas.openxmlformats.org/drawingml/2006/picture">
                        <pic:nvPicPr>
                          <pic:cNvPr id="704" name="Picture 704"/>
                          <pic:cNvPicPr/>
                        </pic:nvPicPr>
                        <pic:blipFill>
                          <a:blip r:embed="rId7"/>
                          <a:stretch>
                            <a:fillRect/>
                          </a:stretch>
                        </pic:blipFill>
                        <pic:spPr>
                          <a:xfrm>
                            <a:off x="0" y="0"/>
                            <a:ext cx="27432" cy="22860"/>
                          </a:xfrm>
                          <a:prstGeom prst="rect">
                            <a:avLst/>
                          </a:prstGeom>
                        </pic:spPr>
                      </pic:pic>
                    </a:graphicData>
                  </a:graphic>
                </wp:inline>
              </w:drawing>
            </w:r>
            <w:r>
              <w:rPr>
                <w:noProof/>
              </w:rPr>
              <w:drawing>
                <wp:inline distT="0" distB="0" distL="0" distR="0" wp14:anchorId="3ADFACC2" wp14:editId="31F36CBD">
                  <wp:extent cx="27432" cy="22860"/>
                  <wp:effectExtent l="0" t="0" r="0" b="0"/>
                  <wp:docPr id="705" name="Picture 705"/>
                  <wp:cNvGraphicFramePr/>
                  <a:graphic xmlns:a="http://schemas.openxmlformats.org/drawingml/2006/main">
                    <a:graphicData uri="http://schemas.openxmlformats.org/drawingml/2006/picture">
                      <pic:pic xmlns:pic="http://schemas.openxmlformats.org/drawingml/2006/picture">
                        <pic:nvPicPr>
                          <pic:cNvPr id="705" name="Picture 705"/>
                          <pic:cNvPicPr/>
                        </pic:nvPicPr>
                        <pic:blipFill>
                          <a:blip r:embed="rId7"/>
                          <a:stretch>
                            <a:fillRect/>
                          </a:stretch>
                        </pic:blipFill>
                        <pic:spPr>
                          <a:xfrm>
                            <a:off x="0" y="0"/>
                            <a:ext cx="27432" cy="22860"/>
                          </a:xfrm>
                          <a:prstGeom prst="rect">
                            <a:avLst/>
                          </a:prstGeom>
                        </pic:spPr>
                      </pic:pic>
                    </a:graphicData>
                  </a:graphic>
                </wp:inline>
              </w:drawing>
            </w:r>
            <w:r>
              <w:rPr>
                <w:sz w:val="32"/>
              </w:rPr>
              <w:t xml:space="preserve"> ELECTRONIC RECORDING</w:t>
            </w:r>
          </w:p>
        </w:tc>
      </w:tr>
      <w:tr w:rsidR="005F782B" w14:paraId="7751943F" w14:textId="77777777">
        <w:trPr>
          <w:trHeight w:val="725"/>
        </w:trPr>
        <w:tc>
          <w:tcPr>
            <w:tcW w:w="2657" w:type="dxa"/>
            <w:tcBorders>
              <w:top w:val="nil"/>
              <w:left w:val="nil"/>
              <w:bottom w:val="nil"/>
              <w:right w:val="nil"/>
            </w:tcBorders>
            <w:vAlign w:val="bottom"/>
          </w:tcPr>
          <w:p w14:paraId="1641016C" w14:textId="77777777" w:rsidR="005F782B" w:rsidRDefault="00B2243C">
            <w:pPr>
              <w:spacing w:line="259" w:lineRule="auto"/>
              <w:ind w:left="0" w:right="0" w:firstLine="0"/>
            </w:pPr>
            <w:r>
              <w:rPr>
                <w:sz w:val="28"/>
              </w:rPr>
              <w:t>Recorded On:</w:t>
            </w:r>
          </w:p>
        </w:tc>
        <w:tc>
          <w:tcPr>
            <w:tcW w:w="3326" w:type="dxa"/>
            <w:tcBorders>
              <w:top w:val="nil"/>
              <w:left w:val="nil"/>
              <w:bottom w:val="nil"/>
              <w:right w:val="nil"/>
            </w:tcBorders>
            <w:vAlign w:val="bottom"/>
          </w:tcPr>
          <w:p w14:paraId="56E0560A" w14:textId="77777777" w:rsidR="005F782B" w:rsidRDefault="00B2243C">
            <w:pPr>
              <w:spacing w:line="259" w:lineRule="auto"/>
              <w:ind w:left="0" w:right="0" w:firstLine="0"/>
            </w:pPr>
            <w:r>
              <w:rPr>
                <w:sz w:val="28"/>
              </w:rPr>
              <w:t>October 27, 2017</w:t>
            </w:r>
          </w:p>
        </w:tc>
      </w:tr>
      <w:tr w:rsidR="005F782B" w14:paraId="6008201D" w14:textId="77777777">
        <w:trPr>
          <w:trHeight w:val="359"/>
        </w:trPr>
        <w:tc>
          <w:tcPr>
            <w:tcW w:w="2657" w:type="dxa"/>
            <w:tcBorders>
              <w:top w:val="nil"/>
              <w:left w:val="nil"/>
              <w:bottom w:val="nil"/>
              <w:right w:val="nil"/>
            </w:tcBorders>
          </w:tcPr>
          <w:p w14:paraId="0FB13431" w14:textId="77777777" w:rsidR="005F782B" w:rsidRDefault="00B2243C">
            <w:pPr>
              <w:spacing w:line="259" w:lineRule="auto"/>
              <w:ind w:left="0" w:right="0" w:firstLine="0"/>
            </w:pPr>
            <w:r>
              <w:rPr>
                <w:sz w:val="28"/>
              </w:rPr>
              <w:t>Recorded At:</w:t>
            </w:r>
          </w:p>
        </w:tc>
        <w:tc>
          <w:tcPr>
            <w:tcW w:w="3326" w:type="dxa"/>
            <w:tcBorders>
              <w:top w:val="nil"/>
              <w:left w:val="nil"/>
              <w:bottom w:val="nil"/>
              <w:right w:val="nil"/>
            </w:tcBorders>
          </w:tcPr>
          <w:p w14:paraId="1C2C06A8" w14:textId="77777777" w:rsidR="005F782B" w:rsidRDefault="00B2243C">
            <w:pPr>
              <w:tabs>
                <w:tab w:val="center" w:pos="979"/>
              </w:tabs>
              <w:spacing w:line="259" w:lineRule="auto"/>
              <w:ind w:left="0" w:right="0" w:firstLine="0"/>
            </w:pPr>
            <w:r>
              <w:rPr>
                <w:noProof/>
              </w:rPr>
              <w:drawing>
                <wp:inline distT="0" distB="0" distL="0" distR="0" wp14:anchorId="629F5577" wp14:editId="159EA906">
                  <wp:extent cx="585216" cy="109728"/>
                  <wp:effectExtent l="0" t="0" r="0" b="0"/>
                  <wp:docPr id="754" name="Picture 754"/>
                  <wp:cNvGraphicFramePr/>
                  <a:graphic xmlns:a="http://schemas.openxmlformats.org/drawingml/2006/main">
                    <a:graphicData uri="http://schemas.openxmlformats.org/drawingml/2006/picture">
                      <pic:pic xmlns:pic="http://schemas.openxmlformats.org/drawingml/2006/picture">
                        <pic:nvPicPr>
                          <pic:cNvPr id="754" name="Picture 754"/>
                          <pic:cNvPicPr/>
                        </pic:nvPicPr>
                        <pic:blipFill>
                          <a:blip r:embed="rId8"/>
                          <a:stretch>
                            <a:fillRect/>
                          </a:stretch>
                        </pic:blipFill>
                        <pic:spPr>
                          <a:xfrm>
                            <a:off x="0" y="0"/>
                            <a:ext cx="585216" cy="109728"/>
                          </a:xfrm>
                          <a:prstGeom prst="rect">
                            <a:avLst/>
                          </a:prstGeom>
                        </pic:spPr>
                      </pic:pic>
                    </a:graphicData>
                  </a:graphic>
                </wp:inline>
              </w:drawing>
            </w:r>
            <w:r>
              <w:rPr>
                <w:noProof/>
              </w:rPr>
              <w:drawing>
                <wp:inline distT="0" distB="0" distL="0" distR="0" wp14:anchorId="02C70926" wp14:editId="28B6B299">
                  <wp:extent cx="27432" cy="22860"/>
                  <wp:effectExtent l="0" t="0" r="0" b="0"/>
                  <wp:docPr id="706" name="Picture 706"/>
                  <wp:cNvGraphicFramePr/>
                  <a:graphic xmlns:a="http://schemas.openxmlformats.org/drawingml/2006/main">
                    <a:graphicData uri="http://schemas.openxmlformats.org/drawingml/2006/picture">
                      <pic:pic xmlns:pic="http://schemas.openxmlformats.org/drawingml/2006/picture">
                        <pic:nvPicPr>
                          <pic:cNvPr id="706" name="Picture 706"/>
                          <pic:cNvPicPr/>
                        </pic:nvPicPr>
                        <pic:blipFill>
                          <a:blip r:embed="rId9"/>
                          <a:stretch>
                            <a:fillRect/>
                          </a:stretch>
                        </pic:blipFill>
                        <pic:spPr>
                          <a:xfrm>
                            <a:off x="0" y="0"/>
                            <a:ext cx="27432" cy="22860"/>
                          </a:xfrm>
                          <a:prstGeom prst="rect">
                            <a:avLst/>
                          </a:prstGeom>
                        </pic:spPr>
                      </pic:pic>
                    </a:graphicData>
                  </a:graphic>
                </wp:inline>
              </w:drawing>
            </w:r>
            <w:r>
              <w:rPr>
                <w:noProof/>
              </w:rPr>
              <w:drawing>
                <wp:inline distT="0" distB="0" distL="0" distR="0" wp14:anchorId="03EE6F7B" wp14:editId="6D376845">
                  <wp:extent cx="27432" cy="22860"/>
                  <wp:effectExtent l="0" t="0" r="0" b="0"/>
                  <wp:docPr id="708" name="Picture 708"/>
                  <wp:cNvGraphicFramePr/>
                  <a:graphic xmlns:a="http://schemas.openxmlformats.org/drawingml/2006/main">
                    <a:graphicData uri="http://schemas.openxmlformats.org/drawingml/2006/picture">
                      <pic:pic xmlns:pic="http://schemas.openxmlformats.org/drawingml/2006/picture">
                        <pic:nvPicPr>
                          <pic:cNvPr id="708" name="Picture 708"/>
                          <pic:cNvPicPr/>
                        </pic:nvPicPr>
                        <pic:blipFill>
                          <a:blip r:embed="rId9"/>
                          <a:stretch>
                            <a:fillRect/>
                          </a:stretch>
                        </pic:blipFill>
                        <pic:spPr>
                          <a:xfrm>
                            <a:off x="0" y="0"/>
                            <a:ext cx="27432" cy="22860"/>
                          </a:xfrm>
                          <a:prstGeom prst="rect">
                            <a:avLst/>
                          </a:prstGeom>
                        </pic:spPr>
                      </pic:pic>
                    </a:graphicData>
                  </a:graphic>
                </wp:inline>
              </w:drawing>
            </w:r>
            <w:r>
              <w:rPr>
                <w:sz w:val="30"/>
              </w:rPr>
              <w:tab/>
            </w:r>
            <w:r>
              <w:rPr>
                <w:noProof/>
              </w:rPr>
              <w:drawing>
                <wp:inline distT="0" distB="0" distL="0" distR="0" wp14:anchorId="01A80DD1" wp14:editId="2726AA06">
                  <wp:extent cx="27432" cy="22860"/>
                  <wp:effectExtent l="0" t="0" r="0" b="0"/>
                  <wp:docPr id="707" name="Picture 707"/>
                  <wp:cNvGraphicFramePr/>
                  <a:graphic xmlns:a="http://schemas.openxmlformats.org/drawingml/2006/main">
                    <a:graphicData uri="http://schemas.openxmlformats.org/drawingml/2006/picture">
                      <pic:pic xmlns:pic="http://schemas.openxmlformats.org/drawingml/2006/picture">
                        <pic:nvPicPr>
                          <pic:cNvPr id="707" name="Picture 707"/>
                          <pic:cNvPicPr/>
                        </pic:nvPicPr>
                        <pic:blipFill>
                          <a:blip r:embed="rId10"/>
                          <a:stretch>
                            <a:fillRect/>
                          </a:stretch>
                        </pic:blipFill>
                        <pic:spPr>
                          <a:xfrm>
                            <a:off x="0" y="0"/>
                            <a:ext cx="27432" cy="22860"/>
                          </a:xfrm>
                          <a:prstGeom prst="rect">
                            <a:avLst/>
                          </a:prstGeom>
                        </pic:spPr>
                      </pic:pic>
                    </a:graphicData>
                  </a:graphic>
                </wp:inline>
              </w:drawing>
            </w:r>
            <w:r>
              <w:rPr>
                <w:noProof/>
              </w:rPr>
              <w:drawing>
                <wp:inline distT="0" distB="0" distL="0" distR="0" wp14:anchorId="11556A45" wp14:editId="14DA9FFD">
                  <wp:extent cx="27432" cy="22860"/>
                  <wp:effectExtent l="0" t="0" r="0" b="0"/>
                  <wp:docPr id="709" name="Picture 709"/>
                  <wp:cNvGraphicFramePr/>
                  <a:graphic xmlns:a="http://schemas.openxmlformats.org/drawingml/2006/main">
                    <a:graphicData uri="http://schemas.openxmlformats.org/drawingml/2006/picture">
                      <pic:pic xmlns:pic="http://schemas.openxmlformats.org/drawingml/2006/picture">
                        <pic:nvPicPr>
                          <pic:cNvPr id="709" name="Picture 709"/>
                          <pic:cNvPicPr/>
                        </pic:nvPicPr>
                        <pic:blipFill>
                          <a:blip r:embed="rId10"/>
                          <a:stretch>
                            <a:fillRect/>
                          </a:stretch>
                        </pic:blipFill>
                        <pic:spPr>
                          <a:xfrm>
                            <a:off x="0" y="0"/>
                            <a:ext cx="27432" cy="22860"/>
                          </a:xfrm>
                          <a:prstGeom prst="rect">
                            <a:avLst/>
                          </a:prstGeom>
                        </pic:spPr>
                      </pic:pic>
                    </a:graphicData>
                  </a:graphic>
                </wp:inline>
              </w:drawing>
            </w:r>
            <w:r>
              <w:rPr>
                <w:sz w:val="30"/>
              </w:rPr>
              <w:t xml:space="preserve"> pm</w:t>
            </w:r>
          </w:p>
        </w:tc>
      </w:tr>
      <w:tr w:rsidR="005F782B" w14:paraId="15DEB3CB" w14:textId="77777777">
        <w:trPr>
          <w:trHeight w:val="363"/>
        </w:trPr>
        <w:tc>
          <w:tcPr>
            <w:tcW w:w="2657" w:type="dxa"/>
            <w:tcBorders>
              <w:top w:val="nil"/>
              <w:left w:val="nil"/>
              <w:bottom w:val="nil"/>
              <w:right w:val="nil"/>
            </w:tcBorders>
          </w:tcPr>
          <w:p w14:paraId="32C4E482" w14:textId="77777777" w:rsidR="005F782B" w:rsidRDefault="00B2243C">
            <w:pPr>
              <w:spacing w:line="259" w:lineRule="auto"/>
              <w:ind w:left="0" w:right="0" w:firstLine="0"/>
            </w:pPr>
            <w:r>
              <w:rPr>
                <w:sz w:val="30"/>
              </w:rPr>
              <w:t xml:space="preserve">Number of </w:t>
            </w:r>
            <w:r>
              <w:rPr>
                <w:sz w:val="30"/>
              </w:rPr>
              <w:t>Pages:</w:t>
            </w:r>
          </w:p>
        </w:tc>
        <w:tc>
          <w:tcPr>
            <w:tcW w:w="3326" w:type="dxa"/>
            <w:tcBorders>
              <w:top w:val="nil"/>
              <w:left w:val="nil"/>
              <w:bottom w:val="nil"/>
              <w:right w:val="nil"/>
            </w:tcBorders>
          </w:tcPr>
          <w:p w14:paraId="467F1F40" w14:textId="77777777" w:rsidR="005F782B" w:rsidRDefault="00B2243C">
            <w:pPr>
              <w:spacing w:line="259" w:lineRule="auto"/>
              <w:ind w:left="0" w:right="0" w:firstLine="0"/>
            </w:pPr>
            <w:r>
              <w:rPr>
                <w:rFonts w:ascii="Calibri" w:eastAsia="Calibri" w:hAnsi="Calibri" w:cs="Calibri"/>
                <w:sz w:val="30"/>
              </w:rPr>
              <w:t>3</w:t>
            </w:r>
          </w:p>
        </w:tc>
      </w:tr>
      <w:tr w:rsidR="005F782B" w14:paraId="35FC773D" w14:textId="77777777">
        <w:trPr>
          <w:trHeight w:val="353"/>
        </w:trPr>
        <w:tc>
          <w:tcPr>
            <w:tcW w:w="2657" w:type="dxa"/>
            <w:tcBorders>
              <w:top w:val="nil"/>
              <w:left w:val="nil"/>
              <w:bottom w:val="nil"/>
              <w:right w:val="nil"/>
            </w:tcBorders>
          </w:tcPr>
          <w:p w14:paraId="1BA4288C" w14:textId="77777777" w:rsidR="005F782B" w:rsidRDefault="00B2243C">
            <w:pPr>
              <w:spacing w:line="259" w:lineRule="auto"/>
              <w:ind w:left="0" w:right="0" w:firstLine="0"/>
            </w:pPr>
            <w:r>
              <w:rPr>
                <w:sz w:val="28"/>
              </w:rPr>
              <w:t>Book-VI/Pg:</w:t>
            </w:r>
          </w:p>
        </w:tc>
        <w:tc>
          <w:tcPr>
            <w:tcW w:w="3326" w:type="dxa"/>
            <w:tcBorders>
              <w:top w:val="nil"/>
              <w:left w:val="nil"/>
              <w:bottom w:val="nil"/>
              <w:right w:val="nil"/>
            </w:tcBorders>
          </w:tcPr>
          <w:p w14:paraId="03B44660" w14:textId="77777777" w:rsidR="005F782B" w:rsidRDefault="00B2243C">
            <w:pPr>
              <w:spacing w:line="259" w:lineRule="auto"/>
              <w:ind w:left="7" w:right="0" w:firstLine="0"/>
            </w:pPr>
            <w:r>
              <w:rPr>
                <w:sz w:val="26"/>
              </w:rPr>
              <w:t>Bk-OR VI-22976 Pg-112</w:t>
            </w:r>
          </w:p>
        </w:tc>
      </w:tr>
      <w:tr w:rsidR="005F782B" w14:paraId="38854DE0" w14:textId="77777777">
        <w:trPr>
          <w:trHeight w:val="300"/>
        </w:trPr>
        <w:tc>
          <w:tcPr>
            <w:tcW w:w="2657" w:type="dxa"/>
            <w:tcBorders>
              <w:top w:val="nil"/>
              <w:left w:val="nil"/>
              <w:bottom w:val="nil"/>
              <w:right w:val="nil"/>
            </w:tcBorders>
          </w:tcPr>
          <w:p w14:paraId="31773900" w14:textId="77777777" w:rsidR="005F782B" w:rsidRDefault="00B2243C">
            <w:pPr>
              <w:spacing w:line="259" w:lineRule="auto"/>
              <w:ind w:left="0" w:right="0" w:firstLine="0"/>
            </w:pPr>
            <w:r>
              <w:rPr>
                <w:sz w:val="30"/>
              </w:rPr>
              <w:t>Recording Fee:</w:t>
            </w:r>
          </w:p>
        </w:tc>
        <w:tc>
          <w:tcPr>
            <w:tcW w:w="3326" w:type="dxa"/>
            <w:tcBorders>
              <w:top w:val="nil"/>
              <w:left w:val="nil"/>
              <w:bottom w:val="nil"/>
              <w:right w:val="nil"/>
            </w:tcBorders>
          </w:tcPr>
          <w:p w14:paraId="45D286AC" w14:textId="77777777" w:rsidR="005F782B" w:rsidRDefault="00B2243C">
            <w:pPr>
              <w:spacing w:line="259" w:lineRule="auto"/>
              <w:ind w:left="0" w:right="0" w:firstLine="0"/>
            </w:pPr>
            <w:r>
              <w:rPr>
                <w:rFonts w:ascii="Calibri" w:eastAsia="Calibri" w:hAnsi="Calibri" w:cs="Calibri"/>
                <w:sz w:val="26"/>
              </w:rPr>
              <w:t>$40.00</w:t>
            </w:r>
          </w:p>
        </w:tc>
      </w:tr>
    </w:tbl>
    <w:p w14:paraId="6D095899" w14:textId="77777777" w:rsidR="005F782B" w:rsidRDefault="00B2243C">
      <w:pPr>
        <w:spacing w:line="265" w:lineRule="auto"/>
        <w:ind w:left="2357" w:right="3492" w:hanging="10"/>
      </w:pPr>
      <w:r>
        <w:rPr>
          <w:sz w:val="30"/>
        </w:rPr>
        <w:t>Parties:</w:t>
      </w:r>
    </w:p>
    <w:p w14:paraId="1A98D7B3" w14:textId="77777777" w:rsidR="005F782B" w:rsidRDefault="00B2243C">
      <w:pPr>
        <w:pStyle w:val="Heading2"/>
        <w:spacing w:after="0"/>
        <w:ind w:left="0"/>
      </w:pPr>
      <w:r>
        <w:t>Direct- COTTONWOOD CREEK PROPERTY OWNERS INC</w:t>
      </w:r>
    </w:p>
    <w:p w14:paraId="7497BA14" w14:textId="77777777" w:rsidR="005F782B" w:rsidRDefault="00B2243C">
      <w:pPr>
        <w:spacing w:after="406" w:line="263" w:lineRule="auto"/>
        <w:ind w:left="4316" w:right="0" w:hanging="10"/>
      </w:pPr>
      <w:r>
        <w:rPr>
          <w:sz w:val="28"/>
        </w:rPr>
        <w:t>Indirect- PUBLIC</w:t>
      </w:r>
    </w:p>
    <w:p w14:paraId="7BCA791D" w14:textId="77777777" w:rsidR="005F782B" w:rsidRDefault="00B2243C">
      <w:pPr>
        <w:tabs>
          <w:tab w:val="center" w:pos="3287"/>
          <w:tab w:val="center" w:pos="5400"/>
        </w:tabs>
        <w:spacing w:after="118" w:line="263" w:lineRule="auto"/>
        <w:ind w:left="0" w:right="0" w:firstLine="0"/>
      </w:pPr>
      <w:r>
        <w:rPr>
          <w:sz w:val="28"/>
        </w:rPr>
        <w:tab/>
        <w:t>Receipt Number:</w:t>
      </w:r>
      <w:r>
        <w:rPr>
          <w:sz w:val="28"/>
        </w:rPr>
        <w:tab/>
      </w:r>
      <w:r>
        <w:rPr>
          <w:rFonts w:ascii="Calibri" w:eastAsia="Calibri" w:hAnsi="Calibri" w:cs="Calibri"/>
          <w:sz w:val="28"/>
        </w:rPr>
        <w:t>838913</w:t>
      </w:r>
    </w:p>
    <w:p w14:paraId="21954473" w14:textId="77777777" w:rsidR="005F782B" w:rsidRDefault="00B2243C">
      <w:pPr>
        <w:pStyle w:val="Heading3"/>
        <w:tabs>
          <w:tab w:val="center" w:pos="3161"/>
          <w:tab w:val="center" w:pos="5810"/>
        </w:tabs>
        <w:spacing w:after="3684" w:line="265" w:lineRule="auto"/>
        <w:ind w:left="0" w:firstLine="0"/>
      </w:pPr>
      <w:r>
        <w:rPr>
          <w:sz w:val="30"/>
        </w:rPr>
        <w:tab/>
        <w:t>Processed By:</w:t>
      </w:r>
      <w:r>
        <w:rPr>
          <w:sz w:val="30"/>
        </w:rPr>
        <w:tab/>
        <w:t>Hilary Dittman</w:t>
      </w:r>
    </w:p>
    <w:p w14:paraId="766FAD71" w14:textId="77777777" w:rsidR="005F782B" w:rsidRDefault="00B2243C">
      <w:pPr>
        <w:spacing w:after="735" w:line="259" w:lineRule="auto"/>
        <w:ind w:left="-734" w:right="-396" w:firstLine="0"/>
      </w:pPr>
      <w:r>
        <w:rPr>
          <w:noProof/>
        </w:rPr>
        <w:drawing>
          <wp:inline distT="0" distB="0" distL="0" distR="0" wp14:anchorId="2238709C" wp14:editId="6A44DBA3">
            <wp:extent cx="7594093" cy="315468"/>
            <wp:effectExtent l="0" t="0" r="0" b="0"/>
            <wp:docPr id="16118" name="Picture 16118"/>
            <wp:cNvGraphicFramePr/>
            <a:graphic xmlns:a="http://schemas.openxmlformats.org/drawingml/2006/main">
              <a:graphicData uri="http://schemas.openxmlformats.org/drawingml/2006/picture">
                <pic:pic xmlns:pic="http://schemas.openxmlformats.org/drawingml/2006/picture">
                  <pic:nvPicPr>
                    <pic:cNvPr id="16118" name="Picture 16118"/>
                    <pic:cNvPicPr/>
                  </pic:nvPicPr>
                  <pic:blipFill>
                    <a:blip r:embed="rId11"/>
                    <a:stretch>
                      <a:fillRect/>
                    </a:stretch>
                  </pic:blipFill>
                  <pic:spPr>
                    <a:xfrm>
                      <a:off x="0" y="0"/>
                      <a:ext cx="7594093" cy="315468"/>
                    </a:xfrm>
                    <a:prstGeom prst="rect">
                      <a:avLst/>
                    </a:prstGeom>
                  </pic:spPr>
                </pic:pic>
              </a:graphicData>
            </a:graphic>
          </wp:inline>
        </w:drawing>
      </w:r>
    </w:p>
    <w:p w14:paraId="355DB4B3" w14:textId="77777777" w:rsidR="005F782B" w:rsidRDefault="00B2243C">
      <w:pPr>
        <w:spacing w:line="216" w:lineRule="auto"/>
        <w:ind w:left="1894" w:right="3578" w:firstLine="7"/>
        <w:jc w:val="both"/>
      </w:pPr>
      <w:r>
        <w:rPr>
          <w:noProof/>
        </w:rPr>
        <w:lastRenderedPageBreak/>
        <w:drawing>
          <wp:anchor distT="0" distB="0" distL="114300" distR="114300" simplePos="0" relativeHeight="251658240" behindDoc="0" locked="0" layoutInCell="1" allowOverlap="0" wp14:anchorId="6EAADEEE" wp14:editId="2C374966">
            <wp:simplePos x="0" y="0"/>
            <wp:positionH relativeFrom="column">
              <wp:posOffset>-265175</wp:posOffset>
            </wp:positionH>
            <wp:positionV relativeFrom="paragraph">
              <wp:posOffset>-306944</wp:posOffset>
            </wp:positionV>
            <wp:extent cx="1147572" cy="1060704"/>
            <wp:effectExtent l="0" t="0" r="0" b="0"/>
            <wp:wrapSquare wrapText="bothSides"/>
            <wp:docPr id="16120" name="Picture 16120"/>
            <wp:cNvGraphicFramePr/>
            <a:graphic xmlns:a="http://schemas.openxmlformats.org/drawingml/2006/main">
              <a:graphicData uri="http://schemas.openxmlformats.org/drawingml/2006/picture">
                <pic:pic xmlns:pic="http://schemas.openxmlformats.org/drawingml/2006/picture">
                  <pic:nvPicPr>
                    <pic:cNvPr id="16120" name="Picture 16120"/>
                    <pic:cNvPicPr/>
                  </pic:nvPicPr>
                  <pic:blipFill>
                    <a:blip r:embed="rId12"/>
                    <a:stretch>
                      <a:fillRect/>
                    </a:stretch>
                  </pic:blipFill>
                  <pic:spPr>
                    <a:xfrm>
                      <a:off x="0" y="0"/>
                      <a:ext cx="1147572" cy="1060704"/>
                    </a:xfrm>
                    <a:prstGeom prst="rect">
                      <a:avLst/>
                    </a:prstGeom>
                  </pic:spPr>
                </pic:pic>
              </a:graphicData>
            </a:graphic>
          </wp:anchor>
        </w:drawing>
      </w:r>
      <w:r>
        <w:rPr>
          <w:noProof/>
        </w:rPr>
        <w:drawing>
          <wp:anchor distT="0" distB="0" distL="114300" distR="114300" simplePos="0" relativeHeight="251659264" behindDoc="0" locked="0" layoutInCell="1" allowOverlap="0" wp14:anchorId="6007881F" wp14:editId="1BFE04B3">
            <wp:simplePos x="0" y="0"/>
            <wp:positionH relativeFrom="column">
              <wp:posOffset>4956048</wp:posOffset>
            </wp:positionH>
            <wp:positionV relativeFrom="paragraph">
              <wp:posOffset>-119492</wp:posOffset>
            </wp:positionV>
            <wp:extent cx="2103120" cy="745236"/>
            <wp:effectExtent l="0" t="0" r="0" b="0"/>
            <wp:wrapSquare wrapText="bothSides"/>
            <wp:docPr id="756" name="Picture 756"/>
            <wp:cNvGraphicFramePr/>
            <a:graphic xmlns:a="http://schemas.openxmlformats.org/drawingml/2006/main">
              <a:graphicData uri="http://schemas.openxmlformats.org/drawingml/2006/picture">
                <pic:pic xmlns:pic="http://schemas.openxmlformats.org/drawingml/2006/picture">
                  <pic:nvPicPr>
                    <pic:cNvPr id="756" name="Picture 756"/>
                    <pic:cNvPicPr/>
                  </pic:nvPicPr>
                  <pic:blipFill>
                    <a:blip r:embed="rId13"/>
                    <a:stretch>
                      <a:fillRect/>
                    </a:stretch>
                  </pic:blipFill>
                  <pic:spPr>
                    <a:xfrm>
                      <a:off x="0" y="0"/>
                      <a:ext cx="2103120" cy="745236"/>
                    </a:xfrm>
                    <a:prstGeom prst="rect">
                      <a:avLst/>
                    </a:prstGeom>
                  </pic:spPr>
                </pic:pic>
              </a:graphicData>
            </a:graphic>
          </wp:anchor>
        </w:drawing>
      </w:r>
      <w:r>
        <w:rPr>
          <w:sz w:val="24"/>
        </w:rPr>
        <w:t xml:space="preserve">I hereby certify that this instrument was filed on the </w:t>
      </w:r>
      <w:r>
        <w:rPr>
          <w:sz w:val="24"/>
        </w:rPr>
        <w:t>date and time stamped hereon and was duly recorded in the Official Public Records in Cameron County, Texas.</w:t>
      </w:r>
    </w:p>
    <w:p w14:paraId="66E9F930" w14:textId="77777777" w:rsidR="005F782B" w:rsidRDefault="00B2243C">
      <w:pPr>
        <w:spacing w:after="203" w:line="259" w:lineRule="auto"/>
        <w:ind w:left="10" w:hanging="10"/>
        <w:jc w:val="center"/>
      </w:pPr>
      <w:r>
        <w:t>COTTONWOOD CREEK PROPERTY OWNERS, INC.</w:t>
      </w:r>
    </w:p>
    <w:p w14:paraId="39098F30" w14:textId="77777777" w:rsidR="005F782B" w:rsidRDefault="00B2243C">
      <w:pPr>
        <w:spacing w:after="174" w:line="259" w:lineRule="auto"/>
        <w:ind w:left="10" w:hanging="10"/>
        <w:jc w:val="center"/>
      </w:pPr>
      <w:r>
        <w:t>DELINQUENT ASSESSMENT PAYMENT PLAN POLICY</w:t>
      </w:r>
    </w:p>
    <w:p w14:paraId="3EC6FBBB" w14:textId="77777777" w:rsidR="005F782B" w:rsidRDefault="00B2243C">
      <w:pPr>
        <w:spacing w:after="25" w:line="259" w:lineRule="auto"/>
        <w:ind w:left="0" w:right="742" w:firstLine="0"/>
        <w:jc w:val="right"/>
      </w:pPr>
      <w:r>
        <w:t xml:space="preserve">The Cottonwood Creek Property Owners, Inc. </w:t>
      </w:r>
      <w:r>
        <w:t>("Association") refers to property(s) shown in Cameron County Map Records of</w:t>
      </w:r>
    </w:p>
    <w:p w14:paraId="72B3FFDC" w14:textId="77777777" w:rsidR="005F782B" w:rsidRDefault="00B2243C">
      <w:pPr>
        <w:spacing w:after="149"/>
        <w:ind w:left="161" w:right="756"/>
      </w:pPr>
      <w:r>
        <w:t>Cottonwood Creek Map Records Cl-479A, CI „3486 and as shown in Map Records of the Fairways C I-1602B and Clu2017A. The Association constitutes a property owners association under the provisions of Chapter 2()9 of the Texas Property Code ("the Code") and is composed of fifteen (15) or more lots;</w:t>
      </w:r>
    </w:p>
    <w:p w14:paraId="7E6B8D55" w14:textId="77777777" w:rsidR="005F782B" w:rsidRDefault="00B2243C">
      <w:pPr>
        <w:spacing w:after="177"/>
        <w:ind w:left="173" w:right="756" w:firstLine="713"/>
      </w:pPr>
      <w:r>
        <w:t>In order to comply with Sections 209.0062 and 209.0063 of the Code, the Board of Directors of the Association (the "Board") hereby adopted on October 26; 2017 the following Delinquent Assessment Payment Plan Policy:</w:t>
      </w:r>
    </w:p>
    <w:p w14:paraId="7F1A042A" w14:textId="77777777" w:rsidR="005F782B" w:rsidRDefault="00B2243C">
      <w:pPr>
        <w:pStyle w:val="Heading4"/>
      </w:pPr>
      <w:r>
        <w:rPr>
          <w:noProof/>
        </w:rPr>
        <w:drawing>
          <wp:inline distT="0" distB="0" distL="0" distR="0" wp14:anchorId="7B070F08" wp14:editId="58D89519">
            <wp:extent cx="64008" cy="82296"/>
            <wp:effectExtent l="0" t="0" r="0" b="0"/>
            <wp:docPr id="16125" name="Picture 16125"/>
            <wp:cNvGraphicFramePr/>
            <a:graphic xmlns:a="http://schemas.openxmlformats.org/drawingml/2006/main">
              <a:graphicData uri="http://schemas.openxmlformats.org/drawingml/2006/picture">
                <pic:pic xmlns:pic="http://schemas.openxmlformats.org/drawingml/2006/picture">
                  <pic:nvPicPr>
                    <pic:cNvPr id="16125" name="Picture 16125"/>
                    <pic:cNvPicPr/>
                  </pic:nvPicPr>
                  <pic:blipFill>
                    <a:blip r:embed="rId14"/>
                    <a:stretch>
                      <a:fillRect/>
                    </a:stretch>
                  </pic:blipFill>
                  <pic:spPr>
                    <a:xfrm>
                      <a:off x="0" y="0"/>
                      <a:ext cx="64008" cy="82296"/>
                    </a:xfrm>
                    <a:prstGeom prst="rect">
                      <a:avLst/>
                    </a:prstGeom>
                  </pic:spPr>
                </pic:pic>
              </a:graphicData>
            </a:graphic>
          </wp:inline>
        </w:drawing>
      </w:r>
      <w:r>
        <w:t>Eligibility for Payment Plan</w:t>
      </w:r>
    </w:p>
    <w:p w14:paraId="241EBD10" w14:textId="77777777" w:rsidR="005F782B" w:rsidRDefault="00B2243C">
      <w:pPr>
        <w:spacing w:after="216"/>
        <w:ind w:left="528" w:right="756"/>
      </w:pPr>
      <w:r>
        <w:t>Subject to the terms of the Policy, a member of the Association who is delinquent in the payment of any regular or special assessments, or any other amounts owed to the Association, including costs of collection incurred by the Association (hereinafter referred to collectively as the Delinquent Assessments) shall be entitled to enter into a payment plan agreement with the Association that allows such member to pay the Delinquent Assessment in installment payments without incurring additional monetary penalt</w:t>
      </w:r>
      <w:r>
        <w:t>ies (hereinafter referred to as "Payment Plan Agreement"), Each such Payment Plan Agreement shall be in accordance with terms of these Payment Plan Guidelines and the requirements of Section 209.0062 of the Code.</w:t>
      </w:r>
    </w:p>
    <w:p w14:paraId="4A47E7C1" w14:textId="77777777" w:rsidR="005F782B" w:rsidRDefault="00B2243C">
      <w:pPr>
        <w:ind w:left="528" w:right="756"/>
      </w:pPr>
      <w:r>
        <w:t>Notwithstanding the foregoing, or any provision herein to the contrary, a member of the Association shall be ineligible to pay his/her Delinquent Assessments under a Payment Plan Agreement if such member has failed to honor the terms of a previous</w:t>
      </w:r>
    </w:p>
    <w:p w14:paraId="4392A1E4" w14:textId="77777777" w:rsidR="005F782B" w:rsidRDefault="00B2243C">
      <w:pPr>
        <w:spacing w:after="198"/>
        <w:ind w:left="528" w:right="756"/>
      </w:pPr>
      <w:r>
        <w:t>Payment Plan Agreement with the Association and it has been less than two (2) years since the member's default under the previous Payment Plan Agreement.</w:t>
      </w:r>
    </w:p>
    <w:p w14:paraId="6B598C4E" w14:textId="77777777" w:rsidR="005F782B" w:rsidRDefault="00B2243C">
      <w:pPr>
        <w:pStyle w:val="Heading5"/>
        <w:tabs>
          <w:tab w:val="center" w:pos="238"/>
          <w:tab w:val="center" w:pos="2401"/>
        </w:tabs>
        <w:ind w:left="0" w:firstLine="0"/>
      </w:pPr>
      <w:r>
        <w:rPr>
          <w:u w:val="none"/>
        </w:rPr>
        <w:tab/>
        <w:t>2.</w:t>
      </w:r>
      <w:r>
        <w:rPr>
          <w:u w:val="none"/>
        </w:rPr>
        <w:tab/>
      </w:r>
      <w:r>
        <w:t xml:space="preserve">Payment </w:t>
      </w:r>
      <w:proofErr w:type="spellStart"/>
      <w:r>
        <w:t>Pfail</w:t>
      </w:r>
      <w:proofErr w:type="spellEnd"/>
      <w:r>
        <w:t xml:space="preserve"> Administrative Charge A!2d interest</w:t>
      </w:r>
    </w:p>
    <w:p w14:paraId="65687C6D" w14:textId="77777777" w:rsidR="005F782B" w:rsidRDefault="00B2243C">
      <w:pPr>
        <w:spacing w:after="206"/>
        <w:ind w:left="528" w:right="756"/>
      </w:pPr>
      <w:r>
        <w:t xml:space="preserve">In addition to the Delinquent Assessment: a member of the Association who enters into a Payment Plan Agreement shall be required to pay the Association reasonable costs associated with preparing the Payment Plan Agreement and administering the member's compliance with the Payment Plan Agreement (hereinafter to collectively as the "Payment Plan Administrative Charges"). A member of the Association who enters into a Payment Plan Agreement with </w:t>
      </w:r>
      <w:proofErr w:type="spellStart"/>
      <w:r>
        <w:t>thc</w:t>
      </w:r>
      <w:proofErr w:type="spellEnd"/>
      <w:r>
        <w:t xml:space="preserve"> Association shall also be required to pay all interest due and payable on the member </w:t>
      </w:r>
      <w:r>
        <w:rPr>
          <w:vertAlign w:val="superscript"/>
        </w:rPr>
        <w:t xml:space="preserve">s </w:t>
      </w:r>
      <w:proofErr w:type="spellStart"/>
      <w:r>
        <w:t>s</w:t>
      </w:r>
      <w:proofErr w:type="spellEnd"/>
      <w:r>
        <w:t xml:space="preserve"> Delinquent Assessment in accordance with applicable provisions of the Association's governing documents, which shall continue to accrue on the Delinquent </w:t>
      </w:r>
      <w:proofErr w:type="spellStart"/>
      <w:r>
        <w:t>Assessrnent</w:t>
      </w:r>
      <w:proofErr w:type="spellEnd"/>
      <w:r>
        <w:t xml:space="preserve"> during </w:t>
      </w:r>
      <w:proofErr w:type="spellStart"/>
      <w:r>
        <w:t>thc</w:t>
      </w:r>
      <w:proofErr w:type="spellEnd"/>
      <w:r>
        <w:t xml:space="preserve"> term of Payment Plan Agreement.</w:t>
      </w:r>
    </w:p>
    <w:p w14:paraId="747A579B" w14:textId="77777777" w:rsidR="005F782B" w:rsidRDefault="00B2243C">
      <w:pPr>
        <w:pStyle w:val="Heading5"/>
        <w:tabs>
          <w:tab w:val="center" w:pos="245"/>
          <w:tab w:val="center" w:pos="1210"/>
        </w:tabs>
        <w:spacing w:after="27"/>
        <w:ind w:left="0" w:firstLine="0"/>
      </w:pPr>
      <w:r>
        <w:rPr>
          <w:u w:val="none"/>
        </w:rPr>
        <w:tab/>
        <w:t>3,</w:t>
      </w:r>
      <w:r>
        <w:rPr>
          <w:u w:val="none"/>
        </w:rPr>
        <w:tab/>
      </w:r>
      <w:r>
        <w:t>Payment Schedule</w:t>
      </w:r>
    </w:p>
    <w:p w14:paraId="147FD8BC" w14:textId="77777777" w:rsidR="005F782B" w:rsidRDefault="00B2243C">
      <w:pPr>
        <w:spacing w:after="177"/>
        <w:ind w:left="528" w:right="756"/>
      </w:pPr>
      <w:r>
        <w:t xml:space="preserve">The minimum term for a payment plan offered by the Association is three months. In extenuating circumstances in which repayment within three (3) months is not reasonable, the Association will follow Texas law in </w:t>
      </w:r>
      <w:r>
        <w:t>establishing a Payment Schedule. The Board of Directors must approve any repayment schedule beyond three (3) months.</w:t>
      </w:r>
    </w:p>
    <w:p w14:paraId="07AA6EDB" w14:textId="77777777" w:rsidR="005F782B" w:rsidRDefault="00B2243C">
      <w:pPr>
        <w:pStyle w:val="Heading5"/>
        <w:tabs>
          <w:tab w:val="center" w:pos="252"/>
          <w:tab w:val="center" w:pos="1476"/>
        </w:tabs>
        <w:spacing w:after="30"/>
        <w:ind w:left="0" w:firstLine="0"/>
      </w:pPr>
      <w:r>
        <w:rPr>
          <w:u w:val="none"/>
        </w:rPr>
        <w:tab/>
        <w:t>4.</w:t>
      </w:r>
      <w:r>
        <w:rPr>
          <w:u w:val="none"/>
        </w:rPr>
        <w:tab/>
      </w:r>
      <w:r>
        <w:t xml:space="preserve">Payment Pian </w:t>
      </w:r>
      <w:proofErr w:type="spellStart"/>
      <w:r>
        <w:t>Agreernent</w:t>
      </w:r>
      <w:proofErr w:type="spellEnd"/>
    </w:p>
    <w:p w14:paraId="306B70C5" w14:textId="77777777" w:rsidR="005F782B" w:rsidRDefault="00B2243C">
      <w:pPr>
        <w:spacing w:after="226" w:line="249" w:lineRule="auto"/>
        <w:ind w:left="542" w:right="734"/>
        <w:jc w:val="both"/>
      </w:pPr>
      <w:r>
        <w:t>Each Payment Plan Agreement shall be evidenced in writing and executed by both the member and a duly authorized representative of the Association. The Payment Plan Agreement shall specify the total amount of Delinquent Assessments owed to the Association as of the date of the Payment Plan Agreement, the total amount of Payment Plan Administrative Charges and interest to be paid under the Payment Plan Agreement, and the term of the Repayment Schedule.</w:t>
      </w:r>
    </w:p>
    <w:p w14:paraId="24D20BA9" w14:textId="77777777" w:rsidR="005F782B" w:rsidRDefault="00B2243C">
      <w:pPr>
        <w:pStyle w:val="Heading5"/>
        <w:tabs>
          <w:tab w:val="center" w:pos="259"/>
          <w:tab w:val="center" w:pos="1868"/>
        </w:tabs>
        <w:spacing w:after="52"/>
        <w:ind w:left="0" w:firstLine="0"/>
      </w:pPr>
      <w:r>
        <w:rPr>
          <w:u w:val="none"/>
        </w:rPr>
        <w:tab/>
        <w:t>5.</w:t>
      </w:r>
      <w:r>
        <w:rPr>
          <w:u w:val="none"/>
        </w:rPr>
        <w:tab/>
      </w:r>
      <w:r>
        <w:t>Default of Payment Plan Agreement</w:t>
      </w:r>
    </w:p>
    <w:p w14:paraId="291620EC" w14:textId="77777777" w:rsidR="005F782B" w:rsidRDefault="00B2243C">
      <w:pPr>
        <w:spacing w:after="226" w:line="249" w:lineRule="auto"/>
        <w:ind w:left="542" w:right="734"/>
        <w:jc w:val="both"/>
      </w:pPr>
      <w:r>
        <w:t xml:space="preserve">Each payment due under any Payment Plan Schedule shall be due and payable to the Association on or before the first (l </w:t>
      </w:r>
      <w:proofErr w:type="spellStart"/>
      <w:r>
        <w:rPr>
          <w:vertAlign w:val="superscript"/>
        </w:rPr>
        <w:t>st</w:t>
      </w:r>
      <w:proofErr w:type="spellEnd"/>
      <w:r>
        <w:t xml:space="preserve">) day of each month during the term of the Payment Plan Agreement. Time is of the essence with respect to payments under a Payment Plan Agreement, and the obligation to pay each monthly payment on or before the first (l </w:t>
      </w:r>
      <w:proofErr w:type="spellStart"/>
      <w:r>
        <w:rPr>
          <w:vertAlign w:val="superscript"/>
        </w:rPr>
        <w:t>st</w:t>
      </w:r>
      <w:proofErr w:type="spellEnd"/>
      <w:r>
        <w:t>) day of each month must be strictly complied with. If a monthly payment made pursuant to a Payment Plan Agreement is returned for insufficient funds and/or if a payment is received after the due day thereof, it shall constitute a material breach of the Payment Plan Agreement. In such ev</w:t>
      </w:r>
      <w:r>
        <w:t xml:space="preserve">ent, all unpaid amounts subject to the Payment Plan Agreement shall automatically, without any further notice from the Association, be accelerated and </w:t>
      </w:r>
      <w:proofErr w:type="spellStart"/>
      <w:r>
        <w:t>shan</w:t>
      </w:r>
      <w:proofErr w:type="spellEnd"/>
      <w:r>
        <w:t xml:space="preserve"> be immediately due and payable in full to the Association.</w:t>
      </w:r>
    </w:p>
    <w:p w14:paraId="50F9BEFF" w14:textId="77777777" w:rsidR="005F782B" w:rsidRDefault="00B2243C">
      <w:pPr>
        <w:spacing w:after="35"/>
        <w:ind w:left="528" w:right="756"/>
      </w:pPr>
      <w:r>
        <w:t xml:space="preserve">In such event, the member shall be considered in default of the Payment Plan Agreement until s/he pays the full amount of the accelerated Delinquent Assessment, Payment Plan Administrative Charges, and accrued interest subject to the Payment Plan Agreement to the Association (the "Payment Plan </w:t>
      </w:r>
      <w:proofErr w:type="spellStart"/>
      <w:r>
        <w:t>Dcfault</w:t>
      </w:r>
      <w:proofErr w:type="spellEnd"/>
      <w:r>
        <w:t xml:space="preserve"> Period"). In addition, the defaulting member shall be liable for ail costs of collection, including attorneys </w:t>
      </w:r>
      <w:proofErr w:type="spellStart"/>
      <w:r>
        <w:t>fccs</w:t>
      </w:r>
      <w:proofErr w:type="spellEnd"/>
      <w:r>
        <w:t xml:space="preserve">, incurred by the Association to collect any </w:t>
      </w:r>
      <w:proofErr w:type="spellStart"/>
      <w:r>
        <w:t>rernaining</w:t>
      </w:r>
      <w:proofErr w:type="spellEnd"/>
      <w:r>
        <w:t xml:space="preserve"> unpaid amounts subject to the Payment Pian Agreement, which shall </w:t>
      </w:r>
      <w:proofErr w:type="spellStart"/>
      <w:r>
        <w:t>bc</w:t>
      </w:r>
      <w:proofErr w:type="spellEnd"/>
      <w:r>
        <w:t xml:space="preserve"> added to an included within </w:t>
      </w:r>
      <w:proofErr w:type="spellStart"/>
      <w:r>
        <w:t>thc</w:t>
      </w:r>
      <w:proofErr w:type="spellEnd"/>
      <w:r>
        <w:t xml:space="preserve"> Delinquent Assessment that </w:t>
      </w:r>
      <w:proofErr w:type="spellStart"/>
      <w:r>
        <w:t>rnust</w:t>
      </w:r>
      <w:proofErr w:type="spellEnd"/>
      <w:r>
        <w:t xml:space="preserve"> be paid by the </w:t>
      </w:r>
      <w:proofErr w:type="spellStart"/>
      <w:r>
        <w:t>dcfau</w:t>
      </w:r>
      <w:proofErr w:type="spellEnd"/>
      <w:r>
        <w:t xml:space="preserve">)ting member to the Association </w:t>
      </w:r>
      <w:proofErr w:type="spellStart"/>
      <w:r>
        <w:t>undcr</w:t>
      </w:r>
      <w:proofErr w:type="spellEnd"/>
      <w:r>
        <w:t xml:space="preserve"> such Payment Plan Agreement, Any payment received by the Association from a member of the</w:t>
      </w:r>
    </w:p>
    <w:p w14:paraId="18211E7F" w14:textId="77777777" w:rsidR="005F782B" w:rsidRDefault="00B2243C">
      <w:pPr>
        <w:spacing w:after="876"/>
        <w:ind w:left="528" w:right="756"/>
      </w:pPr>
      <w:r>
        <w:lastRenderedPageBreak/>
        <w:t xml:space="preserve">Association who is in default under a Payment Plan Agreement with the Association during a </w:t>
      </w:r>
      <w:proofErr w:type="spellStart"/>
      <w:r>
        <w:t>Paymcnt</w:t>
      </w:r>
      <w:proofErr w:type="spellEnd"/>
      <w:r>
        <w:t xml:space="preserve"> Plan Default Period shall </w:t>
      </w:r>
      <w:proofErr w:type="spellStart"/>
      <w:r>
        <w:t>bc</w:t>
      </w:r>
      <w:proofErr w:type="spellEnd"/>
      <w:r>
        <w:t xml:space="preserve"> applied to the member's debt or account in </w:t>
      </w:r>
      <w:proofErr w:type="spellStart"/>
      <w:r>
        <w:t>thc</w:t>
      </w:r>
      <w:proofErr w:type="spellEnd"/>
      <w:r>
        <w:t xml:space="preserve"> following order of priority: (a) Any </w:t>
      </w:r>
      <w:proofErr w:type="spellStart"/>
      <w:r>
        <w:t>attorneys</w:t>
      </w:r>
      <w:proofErr w:type="spellEnd"/>
      <w:r>
        <w:t xml:space="preserve"> fees or third-party collection costs incurred by the Association in Connection with collection of the member's debt; (b) Any other fees and expenses reimbursable to the Association in connection with collection of the member's debt; (c) Any late charges and interest due by the member; (d) Any past-due delinquent assessments (beginning with the oldest); (e) Any current assessment</w:t>
      </w:r>
      <w:r>
        <w:t>s; (L) Any other amount owed to the Association (excluding tines); and (g) Any fines assessed by the Association,</w:t>
      </w:r>
    </w:p>
    <w:p w14:paraId="499BAA27" w14:textId="77777777" w:rsidR="005F782B" w:rsidRDefault="00B2243C">
      <w:pPr>
        <w:pStyle w:val="Heading4"/>
        <w:ind w:left="3802"/>
      </w:pPr>
      <w:r>
        <w:rPr>
          <w:sz w:val="24"/>
          <w:u w:val="none"/>
        </w:rPr>
        <w:t>2017</w:t>
      </w:r>
    </w:p>
    <w:p w14:paraId="73DB86F6" w14:textId="77777777" w:rsidR="005F782B" w:rsidRDefault="00B2243C">
      <w:pPr>
        <w:spacing w:after="81" w:line="259" w:lineRule="auto"/>
        <w:ind w:left="0" w:right="0" w:firstLine="0"/>
      </w:pPr>
      <w:r>
        <w:rPr>
          <w:sz w:val="16"/>
        </w:rPr>
        <w:t>CCPOI Delinquent Assessment Payment Pian Policy — Page 2</w:t>
      </w:r>
    </w:p>
    <w:p w14:paraId="47D581AE" w14:textId="77777777" w:rsidR="005F782B" w:rsidRDefault="00B2243C">
      <w:pPr>
        <w:pStyle w:val="Heading5"/>
        <w:ind w:left="17"/>
      </w:pPr>
      <w:r>
        <w:rPr>
          <w:u w:val="none"/>
        </w:rPr>
        <w:t xml:space="preserve">6. </w:t>
      </w:r>
      <w:r>
        <w:t>Application of Payments</w:t>
      </w:r>
    </w:p>
    <w:p w14:paraId="64DCC2DB" w14:textId="77777777" w:rsidR="005F782B" w:rsidRDefault="00B2243C">
      <w:pPr>
        <w:spacing w:after="182" w:line="218" w:lineRule="auto"/>
        <w:ind w:left="363" w:right="922"/>
      </w:pPr>
      <w:r>
        <w:t>Any payments received by the Association from a member of the Association under a Payment Plan Agreement with the Association shall be applied to the member's debt or account in accordance with Texas Property Code section 209.0063.</w:t>
      </w:r>
    </w:p>
    <w:p w14:paraId="042C32D0" w14:textId="77777777" w:rsidR="005F782B" w:rsidRDefault="00B2243C">
      <w:pPr>
        <w:pStyle w:val="Heading5"/>
        <w:ind w:left="0" w:right="526" w:firstLine="0"/>
        <w:jc w:val="center"/>
      </w:pPr>
      <w:r>
        <w:rPr>
          <w:rFonts w:ascii="Courier New" w:eastAsia="Courier New" w:hAnsi="Courier New" w:cs="Courier New"/>
          <w:u w:val="none"/>
        </w:rPr>
        <w:t>CERTIFICATION</w:t>
      </w:r>
    </w:p>
    <w:p w14:paraId="2EA61494" w14:textId="77777777" w:rsidR="005F782B" w:rsidRDefault="00B2243C">
      <w:pPr>
        <w:spacing w:line="216" w:lineRule="auto"/>
        <w:ind w:left="370" w:right="756"/>
      </w:pPr>
      <w:r>
        <w:t xml:space="preserve">IN WITNESS WHEREOF, the </w:t>
      </w:r>
      <w:r>
        <w:t>undersigned, Elizabeth Jane Craig, as the duly elected, qualified, and acting Secretary of the Cottonwood Creek Property Owners, inc. a Texas nonprofit corporation, hereby certifies on behalf of the Association that this</w:t>
      </w:r>
    </w:p>
    <w:p w14:paraId="34704264" w14:textId="77777777" w:rsidR="005F782B" w:rsidRDefault="00B2243C">
      <w:pPr>
        <w:ind w:left="377" w:right="756"/>
      </w:pPr>
      <w:r>
        <w:t>Payment Plan Guidelines Policy and Application of Payments Schedule was duly adopted by the Board of Directors of the</w:t>
      </w:r>
    </w:p>
    <w:p w14:paraId="51AFBAE3" w14:textId="77777777" w:rsidR="005F782B" w:rsidRDefault="00B2243C">
      <w:pPr>
        <w:ind w:left="377" w:right="756"/>
      </w:pPr>
      <w:r>
        <w:t>Association at a meeting of the Board on October 26, 2017, and shall take effect upon its recording in the Official Public Records of Cameron County, Texas.</w:t>
      </w:r>
    </w:p>
    <w:p w14:paraId="5DA17805" w14:textId="77777777" w:rsidR="005F782B" w:rsidRDefault="00B2243C">
      <w:pPr>
        <w:spacing w:line="259" w:lineRule="auto"/>
        <w:ind w:left="605" w:right="0" w:firstLine="0"/>
        <w:jc w:val="center"/>
      </w:pPr>
      <w:r>
        <w:rPr>
          <w:rFonts w:ascii="Courier New" w:eastAsia="Courier New" w:hAnsi="Courier New" w:cs="Courier New"/>
          <w:sz w:val="20"/>
        </w:rPr>
        <w:t>COITONWOOD CREEK PROPERTY OWNERS, INC.,</w:t>
      </w:r>
    </w:p>
    <w:p w14:paraId="168644B1" w14:textId="77777777" w:rsidR="005F782B" w:rsidRDefault="00B2243C">
      <w:pPr>
        <w:spacing w:line="259" w:lineRule="auto"/>
        <w:ind w:left="10" w:right="1310" w:hanging="10"/>
        <w:jc w:val="center"/>
      </w:pPr>
      <w:r>
        <w:rPr>
          <w:noProof/>
        </w:rPr>
        <w:drawing>
          <wp:anchor distT="0" distB="0" distL="114300" distR="114300" simplePos="0" relativeHeight="251660288" behindDoc="0" locked="0" layoutInCell="1" allowOverlap="0" wp14:anchorId="07DCCF34" wp14:editId="3D05BFAE">
            <wp:simplePos x="0" y="0"/>
            <wp:positionH relativeFrom="page">
              <wp:posOffset>388620</wp:posOffset>
            </wp:positionH>
            <wp:positionV relativeFrom="page">
              <wp:posOffset>800100</wp:posOffset>
            </wp:positionV>
            <wp:extent cx="9144" cy="9144"/>
            <wp:effectExtent l="0" t="0" r="0" b="0"/>
            <wp:wrapSquare wrapText="bothSides"/>
            <wp:docPr id="8720" name="Picture 8720"/>
            <wp:cNvGraphicFramePr/>
            <a:graphic xmlns:a="http://schemas.openxmlformats.org/drawingml/2006/main">
              <a:graphicData uri="http://schemas.openxmlformats.org/drawingml/2006/picture">
                <pic:pic xmlns:pic="http://schemas.openxmlformats.org/drawingml/2006/picture">
                  <pic:nvPicPr>
                    <pic:cNvPr id="8720" name="Picture 8720"/>
                    <pic:cNvPicPr/>
                  </pic:nvPicPr>
                  <pic:blipFill>
                    <a:blip r:embed="rId15"/>
                    <a:stretch>
                      <a:fillRect/>
                    </a:stretch>
                  </pic:blipFill>
                  <pic:spPr>
                    <a:xfrm>
                      <a:off x="0" y="0"/>
                      <a:ext cx="9144" cy="9144"/>
                    </a:xfrm>
                    <a:prstGeom prst="rect">
                      <a:avLst/>
                    </a:prstGeom>
                  </pic:spPr>
                </pic:pic>
              </a:graphicData>
            </a:graphic>
          </wp:anchor>
        </w:drawing>
      </w:r>
      <w:r>
        <w:rPr>
          <w:noProof/>
        </w:rPr>
        <w:drawing>
          <wp:anchor distT="0" distB="0" distL="114300" distR="114300" simplePos="0" relativeHeight="251661312" behindDoc="0" locked="0" layoutInCell="1" allowOverlap="0" wp14:anchorId="20973C1F" wp14:editId="64EA36CB">
            <wp:simplePos x="0" y="0"/>
            <wp:positionH relativeFrom="page">
              <wp:posOffset>374904</wp:posOffset>
            </wp:positionH>
            <wp:positionV relativeFrom="page">
              <wp:posOffset>1316736</wp:posOffset>
            </wp:positionV>
            <wp:extent cx="9144" cy="32004"/>
            <wp:effectExtent l="0" t="0" r="0" b="0"/>
            <wp:wrapTopAndBottom/>
            <wp:docPr id="16127" name="Picture 16127"/>
            <wp:cNvGraphicFramePr/>
            <a:graphic xmlns:a="http://schemas.openxmlformats.org/drawingml/2006/main">
              <a:graphicData uri="http://schemas.openxmlformats.org/drawingml/2006/picture">
                <pic:pic xmlns:pic="http://schemas.openxmlformats.org/drawingml/2006/picture">
                  <pic:nvPicPr>
                    <pic:cNvPr id="16127" name="Picture 16127"/>
                    <pic:cNvPicPr/>
                  </pic:nvPicPr>
                  <pic:blipFill>
                    <a:blip r:embed="rId16"/>
                    <a:stretch>
                      <a:fillRect/>
                    </a:stretch>
                  </pic:blipFill>
                  <pic:spPr>
                    <a:xfrm>
                      <a:off x="0" y="0"/>
                      <a:ext cx="9144" cy="32004"/>
                    </a:xfrm>
                    <a:prstGeom prst="rect">
                      <a:avLst/>
                    </a:prstGeom>
                  </pic:spPr>
                </pic:pic>
              </a:graphicData>
            </a:graphic>
          </wp:anchor>
        </w:drawing>
      </w:r>
      <w:r>
        <w:t>A Texas Nonprofit Corporation</w:t>
      </w:r>
    </w:p>
    <w:p w14:paraId="3805EADB" w14:textId="77777777" w:rsidR="005F782B" w:rsidRDefault="00B2243C">
      <w:pPr>
        <w:spacing w:after="662" w:line="259" w:lineRule="auto"/>
        <w:ind w:left="3629" w:right="0" w:firstLine="0"/>
      </w:pPr>
      <w:r>
        <w:rPr>
          <w:noProof/>
        </w:rPr>
        <w:drawing>
          <wp:inline distT="0" distB="0" distL="0" distR="0" wp14:anchorId="0844F92B" wp14:editId="59179DEB">
            <wp:extent cx="3547872" cy="397764"/>
            <wp:effectExtent l="0" t="0" r="0" b="0"/>
            <wp:docPr id="16129" name="Picture 16129"/>
            <wp:cNvGraphicFramePr/>
            <a:graphic xmlns:a="http://schemas.openxmlformats.org/drawingml/2006/main">
              <a:graphicData uri="http://schemas.openxmlformats.org/drawingml/2006/picture">
                <pic:pic xmlns:pic="http://schemas.openxmlformats.org/drawingml/2006/picture">
                  <pic:nvPicPr>
                    <pic:cNvPr id="16129" name="Picture 16129"/>
                    <pic:cNvPicPr/>
                  </pic:nvPicPr>
                  <pic:blipFill>
                    <a:blip r:embed="rId17"/>
                    <a:stretch>
                      <a:fillRect/>
                    </a:stretch>
                  </pic:blipFill>
                  <pic:spPr>
                    <a:xfrm>
                      <a:off x="0" y="0"/>
                      <a:ext cx="3547872" cy="397764"/>
                    </a:xfrm>
                    <a:prstGeom prst="rect">
                      <a:avLst/>
                    </a:prstGeom>
                  </pic:spPr>
                </pic:pic>
              </a:graphicData>
            </a:graphic>
          </wp:inline>
        </w:drawing>
      </w:r>
    </w:p>
    <w:p w14:paraId="560FA202" w14:textId="77777777" w:rsidR="005F782B" w:rsidRDefault="00B2243C">
      <w:pPr>
        <w:pStyle w:val="Heading5"/>
        <w:ind w:left="396" w:firstLine="0"/>
      </w:pPr>
      <w:r>
        <w:rPr>
          <w:noProof/>
          <w:sz w:val="22"/>
        </w:rPr>
        <mc:AlternateContent>
          <mc:Choice Requires="wpg">
            <w:drawing>
              <wp:inline distT="0" distB="0" distL="0" distR="0" wp14:anchorId="7A121C28" wp14:editId="23CF17EE">
                <wp:extent cx="5833872" cy="1920240"/>
                <wp:effectExtent l="0" t="0" r="0" b="0"/>
                <wp:docPr id="15577" name="Group 15577"/>
                <wp:cNvGraphicFramePr/>
                <a:graphic xmlns:a="http://schemas.openxmlformats.org/drawingml/2006/main">
                  <a:graphicData uri="http://schemas.microsoft.com/office/word/2010/wordprocessingGroup">
                    <wpg:wgp>
                      <wpg:cNvGrpSpPr/>
                      <wpg:grpSpPr>
                        <a:xfrm>
                          <a:off x="0" y="0"/>
                          <a:ext cx="5833872" cy="1920240"/>
                          <a:chOff x="0" y="0"/>
                          <a:chExt cx="5833872" cy="1920240"/>
                        </a:xfrm>
                      </wpg:grpSpPr>
                      <pic:pic xmlns:pic="http://schemas.openxmlformats.org/drawingml/2006/picture">
                        <pic:nvPicPr>
                          <pic:cNvPr id="16131" name="Picture 16131"/>
                          <pic:cNvPicPr/>
                        </pic:nvPicPr>
                        <pic:blipFill>
                          <a:blip r:embed="rId18"/>
                          <a:stretch>
                            <a:fillRect/>
                          </a:stretch>
                        </pic:blipFill>
                        <pic:spPr>
                          <a:xfrm>
                            <a:off x="269748" y="73152"/>
                            <a:ext cx="5454396" cy="1847088"/>
                          </a:xfrm>
                          <a:prstGeom prst="rect">
                            <a:avLst/>
                          </a:prstGeom>
                        </pic:spPr>
                      </pic:pic>
                      <wps:wsp>
                        <wps:cNvPr id="7316" name="Rectangle 7316"/>
                        <wps:cNvSpPr/>
                        <wps:spPr>
                          <a:xfrm>
                            <a:off x="0" y="338328"/>
                            <a:ext cx="352684" cy="148979"/>
                          </a:xfrm>
                          <a:prstGeom prst="rect">
                            <a:avLst/>
                          </a:prstGeom>
                          <a:ln>
                            <a:noFill/>
                          </a:ln>
                        </wps:spPr>
                        <wps:txbx>
                          <w:txbxContent>
                            <w:p w14:paraId="58EBEC18" w14:textId="77777777" w:rsidR="005F782B" w:rsidRDefault="00B2243C">
                              <w:pPr>
                                <w:spacing w:after="160" w:line="259" w:lineRule="auto"/>
                                <w:ind w:left="0" w:right="0" w:firstLine="0"/>
                              </w:pPr>
                              <w:r>
                                <w:rPr>
                                  <w:sz w:val="20"/>
                                </w:rPr>
                                <w:t xml:space="preserve">This </w:t>
                              </w:r>
                            </w:p>
                          </w:txbxContent>
                        </wps:txbx>
                        <wps:bodyPr horzOverflow="overflow" vert="horz" lIns="0" tIns="0" rIns="0" bIns="0" rtlCol="0">
                          <a:noAutofit/>
                        </wps:bodyPr>
                      </wps:wsp>
                      <wps:wsp>
                        <wps:cNvPr id="7332" name="Rectangle 7332"/>
                        <wps:cNvSpPr/>
                        <wps:spPr>
                          <a:xfrm>
                            <a:off x="4572" y="489204"/>
                            <a:ext cx="468218" cy="158100"/>
                          </a:xfrm>
                          <a:prstGeom prst="rect">
                            <a:avLst/>
                          </a:prstGeom>
                          <a:ln>
                            <a:noFill/>
                          </a:ln>
                        </wps:spPr>
                        <wps:txbx>
                          <w:txbxContent>
                            <w:p w14:paraId="73E1B139" w14:textId="77777777" w:rsidR="005F782B" w:rsidRDefault="00B2243C">
                              <w:pPr>
                                <w:spacing w:after="160" w:line="259" w:lineRule="auto"/>
                                <w:ind w:left="0" w:right="0" w:firstLine="0"/>
                              </w:pPr>
                              <w:r>
                                <w:rPr>
                                  <w:sz w:val="20"/>
                                </w:rPr>
                                <w:t xml:space="preserve">Craig, </w:t>
                              </w:r>
                            </w:p>
                          </w:txbxContent>
                        </wps:txbx>
                        <wps:bodyPr horzOverflow="overflow" vert="horz" lIns="0" tIns="0" rIns="0" bIns="0" rtlCol="0">
                          <a:noAutofit/>
                        </wps:bodyPr>
                      </wps:wsp>
                      <wps:wsp>
                        <wps:cNvPr id="7331" name="Rectangle 7331"/>
                        <wps:cNvSpPr/>
                        <wps:spPr>
                          <a:xfrm>
                            <a:off x="5618988" y="338328"/>
                            <a:ext cx="285795" cy="142897"/>
                          </a:xfrm>
                          <a:prstGeom prst="rect">
                            <a:avLst/>
                          </a:prstGeom>
                          <a:ln>
                            <a:noFill/>
                          </a:ln>
                        </wps:spPr>
                        <wps:txbx>
                          <w:txbxContent>
                            <w:p w14:paraId="4B8E835D" w14:textId="77777777" w:rsidR="005F782B" w:rsidRDefault="00B2243C">
                              <w:pPr>
                                <w:spacing w:after="160" w:line="259" w:lineRule="auto"/>
                                <w:ind w:left="0" w:right="0" w:firstLine="0"/>
                              </w:pPr>
                              <w:r>
                                <w:rPr>
                                  <w:sz w:val="20"/>
                                </w:rPr>
                                <w:t>Jane</w:t>
                              </w:r>
                            </w:p>
                          </w:txbxContent>
                        </wps:txbx>
                        <wps:bodyPr horzOverflow="overflow" vert="horz" lIns="0" tIns="0" rIns="0" bIns="0" rtlCol="0">
                          <a:noAutofit/>
                        </wps:bodyPr>
                      </wps:wsp>
                      <wps:wsp>
                        <wps:cNvPr id="7311" name="Rectangle 7311"/>
                        <wps:cNvSpPr/>
                        <wps:spPr>
                          <a:xfrm>
                            <a:off x="4572" y="150876"/>
                            <a:ext cx="741853" cy="142898"/>
                          </a:xfrm>
                          <a:prstGeom prst="rect">
                            <a:avLst/>
                          </a:prstGeom>
                          <a:ln>
                            <a:noFill/>
                          </a:ln>
                        </wps:spPr>
                        <wps:txbx>
                          <w:txbxContent>
                            <w:p w14:paraId="328E601A" w14:textId="77777777" w:rsidR="005F782B" w:rsidRDefault="00B2243C">
                              <w:pPr>
                                <w:spacing w:after="160" w:line="259" w:lineRule="auto"/>
                                <w:ind w:left="0" w:right="0" w:firstLine="0"/>
                              </w:pPr>
                              <w:r>
                                <w:rPr>
                                  <w:sz w:val="20"/>
                                </w:rPr>
                                <w:t xml:space="preserve">COUNTY </w:t>
                              </w:r>
                            </w:p>
                          </w:txbxContent>
                        </wps:txbx>
                        <wps:bodyPr horzOverflow="overflow" vert="horz" lIns="0" tIns="0" rIns="0" bIns="0" rtlCol="0">
                          <a:noAutofit/>
                        </wps:bodyPr>
                      </wps:wsp>
                      <wps:wsp>
                        <wps:cNvPr id="7307" name="Rectangle 7307"/>
                        <wps:cNvSpPr/>
                        <wps:spPr>
                          <a:xfrm>
                            <a:off x="0" y="4572"/>
                            <a:ext cx="383088" cy="142897"/>
                          </a:xfrm>
                          <a:prstGeom prst="rect">
                            <a:avLst/>
                          </a:prstGeom>
                          <a:ln>
                            <a:noFill/>
                          </a:ln>
                        </wps:spPr>
                        <wps:txbx>
                          <w:txbxContent>
                            <w:p w14:paraId="5A58EEE4" w14:textId="77777777" w:rsidR="005F782B" w:rsidRDefault="00B2243C">
                              <w:pPr>
                                <w:spacing w:after="160" w:line="259" w:lineRule="auto"/>
                                <w:ind w:left="0" w:right="0" w:firstLine="0"/>
                              </w:pPr>
                              <w:r>
                                <w:rPr>
                                  <w:sz w:val="20"/>
                                </w:rPr>
                                <w:t xml:space="preserve">THE </w:t>
                              </w:r>
                            </w:p>
                          </w:txbxContent>
                        </wps:txbx>
                        <wps:bodyPr horzOverflow="overflow" vert="horz" lIns="0" tIns="0" rIns="0" bIns="0" rtlCol="0">
                          <a:noAutofit/>
                        </wps:bodyPr>
                      </wps:wsp>
                      <wps:wsp>
                        <wps:cNvPr id="7308" name="Rectangle 7308"/>
                        <wps:cNvSpPr/>
                        <wps:spPr>
                          <a:xfrm>
                            <a:off x="288036" y="4572"/>
                            <a:ext cx="559430" cy="142897"/>
                          </a:xfrm>
                          <a:prstGeom prst="rect">
                            <a:avLst/>
                          </a:prstGeom>
                          <a:ln>
                            <a:noFill/>
                          </a:ln>
                        </wps:spPr>
                        <wps:txbx>
                          <w:txbxContent>
                            <w:p w14:paraId="1F9DE0D2" w14:textId="77777777" w:rsidR="005F782B" w:rsidRDefault="00B2243C">
                              <w:pPr>
                                <w:spacing w:after="160" w:line="259" w:lineRule="auto"/>
                                <w:ind w:left="0" w:right="0" w:firstLine="0"/>
                              </w:pPr>
                              <w:r>
                                <w:rPr>
                                  <w:sz w:val="20"/>
                                </w:rPr>
                                <w:t xml:space="preserve">STATE </w:t>
                              </w:r>
                            </w:p>
                          </w:txbxContent>
                        </wps:txbx>
                        <wps:bodyPr horzOverflow="overflow" vert="horz" lIns="0" tIns="0" rIns="0" bIns="0" rtlCol="0">
                          <a:noAutofit/>
                        </wps:bodyPr>
                      </wps:wsp>
                      <wps:wsp>
                        <wps:cNvPr id="7309" name="Rectangle 7309"/>
                        <wps:cNvSpPr/>
                        <wps:spPr>
                          <a:xfrm>
                            <a:off x="708660" y="0"/>
                            <a:ext cx="255392" cy="142897"/>
                          </a:xfrm>
                          <a:prstGeom prst="rect">
                            <a:avLst/>
                          </a:prstGeom>
                          <a:ln>
                            <a:noFill/>
                          </a:ln>
                        </wps:spPr>
                        <wps:txbx>
                          <w:txbxContent>
                            <w:p w14:paraId="0CE66D9B" w14:textId="77777777" w:rsidR="005F782B" w:rsidRDefault="00B2243C">
                              <w:pPr>
                                <w:spacing w:after="160" w:line="259" w:lineRule="auto"/>
                                <w:ind w:left="0" w:right="0" w:firstLine="0"/>
                              </w:pPr>
                              <w:r>
                                <w:rPr>
                                  <w:sz w:val="20"/>
                                </w:rPr>
                                <w:t xml:space="preserve">OF </w:t>
                              </w:r>
                            </w:p>
                          </w:txbxContent>
                        </wps:txbx>
                        <wps:bodyPr horzOverflow="overflow" vert="horz" lIns="0" tIns="0" rIns="0" bIns="0" rtlCol="0">
                          <a:noAutofit/>
                        </wps:bodyPr>
                      </wps:wsp>
                      <wps:wsp>
                        <wps:cNvPr id="7310" name="Rectangle 7310"/>
                        <wps:cNvSpPr/>
                        <wps:spPr>
                          <a:xfrm>
                            <a:off x="900684" y="0"/>
                            <a:ext cx="529026" cy="142897"/>
                          </a:xfrm>
                          <a:prstGeom prst="rect">
                            <a:avLst/>
                          </a:prstGeom>
                          <a:ln>
                            <a:noFill/>
                          </a:ln>
                        </wps:spPr>
                        <wps:txbx>
                          <w:txbxContent>
                            <w:p w14:paraId="61CA1C29" w14:textId="77777777" w:rsidR="005F782B" w:rsidRDefault="00B2243C">
                              <w:pPr>
                                <w:spacing w:after="160" w:line="259" w:lineRule="auto"/>
                                <w:ind w:left="0" w:right="0" w:firstLine="0"/>
                              </w:pPr>
                              <w:r>
                                <w:rPr>
                                  <w:sz w:val="20"/>
                                </w:rPr>
                                <w:t>TEXAS</w:t>
                              </w:r>
                            </w:p>
                          </w:txbxContent>
                        </wps:txbx>
                        <wps:bodyPr horzOverflow="overflow" vert="horz" lIns="0" tIns="0" rIns="0" bIns="0" rtlCol="0">
                          <a:noAutofit/>
                        </wps:bodyPr>
                      </wps:wsp>
                    </wpg:wgp>
                  </a:graphicData>
                </a:graphic>
              </wp:inline>
            </w:drawing>
          </mc:Choice>
          <mc:Fallback xmlns:a="http://schemas.openxmlformats.org/drawingml/2006/main">
            <w:pict>
              <v:group id="Group 15577" style="width:459.36pt;height:151.2pt;mso-position-horizontal-relative:char;mso-position-vertical-relative:line" coordsize="58338,19202">
                <v:shape id="Picture 16131" style="position:absolute;width:54543;height:18470;left:2697;top:731;" filled="f">
                  <v:imagedata r:id="rId19"/>
                </v:shape>
                <v:rect id="Rectangle 7316" style="position:absolute;width:3526;height:1489;left:0;top:3383;" filled="f" stroked="f">
                  <v:textbox inset="0,0,0,0">
                    <w:txbxContent>
                      <w:p>
                        <w:pPr>
                          <w:spacing w:before="0" w:after="160" w:line="259" w:lineRule="auto"/>
                          <w:ind w:left="0" w:right="0" w:firstLine="0"/>
                        </w:pPr>
                        <w:r>
                          <w:rPr>
                            <w:rFonts w:cs="Times New Roman" w:hAnsi="Times New Roman" w:eastAsia="Times New Roman" w:ascii="Times New Roman"/>
                            <w:sz w:val="20"/>
                          </w:rPr>
                          <w:t xml:space="preserve">This </w:t>
                        </w:r>
                      </w:p>
                    </w:txbxContent>
                  </v:textbox>
                </v:rect>
                <v:rect id="Rectangle 7332" style="position:absolute;width:4682;height:1581;left:45;top:4892;" filled="f" stroked="f">
                  <v:textbox inset="0,0,0,0">
                    <w:txbxContent>
                      <w:p>
                        <w:pPr>
                          <w:spacing w:before="0" w:after="160" w:line="259" w:lineRule="auto"/>
                          <w:ind w:left="0" w:right="0" w:firstLine="0"/>
                        </w:pPr>
                        <w:r>
                          <w:rPr>
                            <w:rFonts w:cs="Times New Roman" w:hAnsi="Times New Roman" w:eastAsia="Times New Roman" w:ascii="Times New Roman"/>
                            <w:sz w:val="20"/>
                          </w:rPr>
                          <w:t xml:space="preserve">Craig, </w:t>
                        </w:r>
                      </w:p>
                    </w:txbxContent>
                  </v:textbox>
                </v:rect>
                <v:rect id="Rectangle 7331" style="position:absolute;width:2857;height:1428;left:56189;top:3383;" filled="f" stroked="f">
                  <v:textbox inset="0,0,0,0">
                    <w:txbxContent>
                      <w:p>
                        <w:pPr>
                          <w:spacing w:before="0" w:after="160" w:line="259" w:lineRule="auto"/>
                          <w:ind w:left="0" w:right="0" w:firstLine="0"/>
                        </w:pPr>
                        <w:r>
                          <w:rPr>
                            <w:rFonts w:cs="Times New Roman" w:hAnsi="Times New Roman" w:eastAsia="Times New Roman" w:ascii="Times New Roman"/>
                            <w:sz w:val="20"/>
                          </w:rPr>
                          <w:t xml:space="preserve">Jane</w:t>
                        </w:r>
                      </w:p>
                    </w:txbxContent>
                  </v:textbox>
                </v:rect>
                <v:rect id="Rectangle 7311" style="position:absolute;width:7418;height:1428;left:45;top:1508;" filled="f" stroked="f">
                  <v:textbox inset="0,0,0,0">
                    <w:txbxContent>
                      <w:p>
                        <w:pPr>
                          <w:spacing w:before="0" w:after="160" w:line="259" w:lineRule="auto"/>
                          <w:ind w:left="0" w:right="0" w:firstLine="0"/>
                        </w:pPr>
                        <w:r>
                          <w:rPr>
                            <w:rFonts w:cs="Times New Roman" w:hAnsi="Times New Roman" w:eastAsia="Times New Roman" w:ascii="Times New Roman"/>
                            <w:sz w:val="20"/>
                          </w:rPr>
                          <w:t xml:space="preserve">COUNTY </w:t>
                        </w:r>
                      </w:p>
                    </w:txbxContent>
                  </v:textbox>
                </v:rect>
                <v:rect id="Rectangle 7307" style="position:absolute;width:3830;height:1428;left:0;top:45;" filled="f" stroked="f">
                  <v:textbox inset="0,0,0,0">
                    <w:txbxContent>
                      <w:p>
                        <w:pPr>
                          <w:spacing w:before="0" w:after="160" w:line="259" w:lineRule="auto"/>
                          <w:ind w:left="0" w:right="0" w:firstLine="0"/>
                        </w:pPr>
                        <w:r>
                          <w:rPr>
                            <w:rFonts w:cs="Times New Roman" w:hAnsi="Times New Roman" w:eastAsia="Times New Roman" w:ascii="Times New Roman"/>
                            <w:sz w:val="20"/>
                          </w:rPr>
                          <w:t xml:space="preserve">THE </w:t>
                        </w:r>
                      </w:p>
                    </w:txbxContent>
                  </v:textbox>
                </v:rect>
                <v:rect id="Rectangle 7308" style="position:absolute;width:5594;height:1428;left:2880;top:45;" filled="f" stroked="f">
                  <v:textbox inset="0,0,0,0">
                    <w:txbxContent>
                      <w:p>
                        <w:pPr>
                          <w:spacing w:before="0" w:after="160" w:line="259" w:lineRule="auto"/>
                          <w:ind w:left="0" w:right="0" w:firstLine="0"/>
                        </w:pPr>
                        <w:r>
                          <w:rPr>
                            <w:rFonts w:cs="Times New Roman" w:hAnsi="Times New Roman" w:eastAsia="Times New Roman" w:ascii="Times New Roman"/>
                            <w:sz w:val="20"/>
                          </w:rPr>
                          <w:t xml:space="preserve">STATE </w:t>
                        </w:r>
                      </w:p>
                    </w:txbxContent>
                  </v:textbox>
                </v:rect>
                <v:rect id="Rectangle 7309" style="position:absolute;width:2553;height:1428;left:7086;top:0;" filled="f" stroked="f">
                  <v:textbox inset="0,0,0,0">
                    <w:txbxContent>
                      <w:p>
                        <w:pPr>
                          <w:spacing w:before="0" w:after="160" w:line="259" w:lineRule="auto"/>
                          <w:ind w:left="0" w:right="0" w:firstLine="0"/>
                        </w:pPr>
                        <w:r>
                          <w:rPr>
                            <w:rFonts w:cs="Times New Roman" w:hAnsi="Times New Roman" w:eastAsia="Times New Roman" w:ascii="Times New Roman"/>
                            <w:sz w:val="20"/>
                          </w:rPr>
                          <w:t xml:space="preserve">OF </w:t>
                        </w:r>
                      </w:p>
                    </w:txbxContent>
                  </v:textbox>
                </v:rect>
                <v:rect id="Rectangle 7310" style="position:absolute;width:5290;height:1428;left:9006;top:0;" filled="f" stroked="f">
                  <v:textbox inset="0,0,0,0">
                    <w:txbxContent>
                      <w:p>
                        <w:pPr>
                          <w:spacing w:before="0" w:after="160" w:line="259" w:lineRule="auto"/>
                          <w:ind w:left="0" w:right="0" w:firstLine="0"/>
                        </w:pPr>
                        <w:r>
                          <w:rPr>
                            <w:rFonts w:cs="Times New Roman" w:hAnsi="Times New Roman" w:eastAsia="Times New Roman" w:ascii="Times New Roman"/>
                            <w:sz w:val="20"/>
                          </w:rPr>
                          <w:t xml:space="preserve">TEXAS</w:t>
                        </w:r>
                      </w:p>
                    </w:txbxContent>
                  </v:textbox>
                </v:rect>
              </v:group>
            </w:pict>
          </mc:Fallback>
        </mc:AlternateContent>
      </w:r>
      <w:r>
        <w:rPr>
          <w:sz w:val="20"/>
          <w:u w:val="none"/>
        </w:rPr>
        <w:t>SEAL</w:t>
      </w:r>
    </w:p>
    <w:sectPr w:rsidR="005F782B">
      <w:headerReference w:type="even" r:id="rId20"/>
      <w:headerReference w:type="default" r:id="rId21"/>
      <w:headerReference w:type="first" r:id="rId22"/>
      <w:pgSz w:w="12240" w:h="15840"/>
      <w:pgMar w:top="293" w:right="518" w:bottom="893" w:left="893" w:header="101" w:footer="720" w:gutter="0"/>
      <w:pgNumType w:start="11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B1F33" w14:textId="77777777" w:rsidR="00144353" w:rsidRDefault="00144353">
      <w:pPr>
        <w:spacing w:line="240" w:lineRule="auto"/>
      </w:pPr>
      <w:r>
        <w:separator/>
      </w:r>
    </w:p>
  </w:endnote>
  <w:endnote w:type="continuationSeparator" w:id="0">
    <w:p w14:paraId="6704DB44" w14:textId="77777777" w:rsidR="00144353" w:rsidRDefault="001443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4F023" w14:textId="77777777" w:rsidR="00144353" w:rsidRDefault="00144353">
      <w:pPr>
        <w:spacing w:line="240" w:lineRule="auto"/>
      </w:pPr>
      <w:r>
        <w:separator/>
      </w:r>
    </w:p>
  </w:footnote>
  <w:footnote w:type="continuationSeparator" w:id="0">
    <w:p w14:paraId="368CB060" w14:textId="77777777" w:rsidR="00144353" w:rsidRDefault="001443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CA1E3" w14:textId="77777777" w:rsidR="005F782B" w:rsidRDefault="00B2243C">
    <w:pPr>
      <w:spacing w:line="259" w:lineRule="auto"/>
      <w:ind w:left="-814" w:right="0" w:firstLine="0"/>
    </w:pPr>
    <w:r>
      <w:rPr>
        <w:sz w:val="16"/>
      </w:rPr>
      <w:t xml:space="preserve">Doc-40928 </w:t>
    </w:r>
    <w:r>
      <w:t xml:space="preserve">Bk-OR </w:t>
    </w:r>
    <w:r>
      <w:rPr>
        <w:sz w:val="16"/>
      </w:rPr>
      <w:t xml:space="preserve">VI-22976 </w:t>
    </w:r>
    <w:r>
      <w:t>Pg-</w:t>
    </w:r>
    <w:r>
      <w:fldChar w:fldCharType="begin"/>
    </w:r>
    <w:r>
      <w:instrText xml:space="preserve"> PAGE   \* MERGEFORMAT </w:instrText>
    </w:r>
    <w:r>
      <w:fldChar w:fldCharType="separate"/>
    </w:r>
    <w:r>
      <w:t>112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91179" w14:textId="77777777" w:rsidR="005F782B" w:rsidRDefault="00B2243C">
    <w:pPr>
      <w:spacing w:line="259" w:lineRule="auto"/>
      <w:ind w:left="-814" w:right="0" w:firstLine="0"/>
    </w:pPr>
    <w:r>
      <w:rPr>
        <w:sz w:val="16"/>
      </w:rPr>
      <w:t xml:space="preserve">Doc-40928 </w:t>
    </w:r>
    <w:r>
      <w:t xml:space="preserve">Bk-OR </w:t>
    </w:r>
    <w:r>
      <w:rPr>
        <w:sz w:val="16"/>
      </w:rPr>
      <w:t xml:space="preserve">VI-22976 </w:t>
    </w:r>
    <w:r>
      <w:t>Pg-</w:t>
    </w:r>
    <w:r>
      <w:fldChar w:fldCharType="begin"/>
    </w:r>
    <w:r>
      <w:instrText xml:space="preserve"> PAGE   \* MERGEFORMAT </w:instrText>
    </w:r>
    <w:r>
      <w:fldChar w:fldCharType="separate"/>
    </w:r>
    <w:r>
      <w:t>112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2513A" w14:textId="77777777" w:rsidR="005F782B" w:rsidRDefault="00B2243C">
    <w:pPr>
      <w:spacing w:line="259" w:lineRule="auto"/>
      <w:ind w:left="-814" w:right="0" w:firstLine="0"/>
    </w:pPr>
    <w:r>
      <w:rPr>
        <w:sz w:val="16"/>
      </w:rPr>
      <w:t xml:space="preserve">Doc-40928 </w:t>
    </w:r>
    <w:r>
      <w:t xml:space="preserve">Bk-OR </w:t>
    </w:r>
    <w:r>
      <w:rPr>
        <w:sz w:val="16"/>
      </w:rPr>
      <w:t xml:space="preserve">VI-22976 </w:t>
    </w:r>
    <w:r>
      <w:t>Pg-</w:t>
    </w:r>
    <w:r>
      <w:fldChar w:fldCharType="begin"/>
    </w:r>
    <w:r>
      <w:instrText xml:space="preserve"> PAGE   \* MERGEFORMAT </w:instrText>
    </w:r>
    <w:r>
      <w:fldChar w:fldCharType="separate"/>
    </w:r>
    <w:r>
      <w:t>112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82B"/>
    <w:rsid w:val="00144353"/>
    <w:rsid w:val="002832B0"/>
    <w:rsid w:val="005F782B"/>
    <w:rsid w:val="00682E36"/>
    <w:rsid w:val="00B2243C"/>
    <w:rsid w:val="00D80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17150"/>
  <w15:docId w15:val="{33891B8C-F008-4A1F-8D25-F0144AAE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0" w:lineRule="auto"/>
      <w:ind w:left="3" w:right="562" w:hanging="3"/>
    </w:pPr>
    <w:rPr>
      <w:rFonts w:ascii="Times New Roman" w:eastAsia="Times New Roman" w:hAnsi="Times New Roman" w:cs="Times New Roman"/>
      <w:color w:val="000000"/>
      <w:sz w:val="18"/>
    </w:rPr>
  </w:style>
  <w:style w:type="paragraph" w:styleId="Heading1">
    <w:name w:val="heading 1"/>
    <w:next w:val="Normal"/>
    <w:link w:val="Heading1Char"/>
    <w:uiPriority w:val="9"/>
    <w:qFormat/>
    <w:pPr>
      <w:keepNext/>
      <w:keepLines/>
      <w:spacing w:after="0"/>
      <w:ind w:left="3614"/>
      <w:outlineLvl w:val="0"/>
    </w:pPr>
    <w:rPr>
      <w:rFonts w:ascii="Times New Roman" w:eastAsia="Times New Roman" w:hAnsi="Times New Roman" w:cs="Times New Roman"/>
      <w:color w:val="000000"/>
      <w:sz w:val="48"/>
    </w:rPr>
  </w:style>
  <w:style w:type="paragraph" w:styleId="Heading2">
    <w:name w:val="heading 2"/>
    <w:next w:val="Normal"/>
    <w:link w:val="Heading2Char"/>
    <w:uiPriority w:val="9"/>
    <w:unhideWhenUsed/>
    <w:qFormat/>
    <w:pPr>
      <w:keepNext/>
      <w:keepLines/>
      <w:spacing w:after="124"/>
      <w:ind w:left="2714"/>
      <w:jc w:val="right"/>
      <w:outlineLvl w:val="1"/>
    </w:pPr>
    <w:rPr>
      <w:rFonts w:ascii="Times New Roman" w:eastAsia="Times New Roman" w:hAnsi="Times New Roman" w:cs="Times New Roman"/>
      <w:color w:val="000000"/>
      <w:sz w:val="28"/>
    </w:rPr>
  </w:style>
  <w:style w:type="paragraph" w:styleId="Heading3">
    <w:name w:val="heading 3"/>
    <w:next w:val="Normal"/>
    <w:link w:val="Heading3Char"/>
    <w:uiPriority w:val="9"/>
    <w:unhideWhenUsed/>
    <w:qFormat/>
    <w:pPr>
      <w:keepNext/>
      <w:keepLines/>
      <w:spacing w:after="118" w:line="263" w:lineRule="auto"/>
      <w:ind w:left="2724" w:hanging="10"/>
      <w:outlineLvl w:val="2"/>
    </w:pPr>
    <w:rPr>
      <w:rFonts w:ascii="Times New Roman" w:eastAsia="Times New Roman" w:hAnsi="Times New Roman" w:cs="Times New Roman"/>
      <w:color w:val="000000"/>
      <w:sz w:val="28"/>
    </w:rPr>
  </w:style>
  <w:style w:type="paragraph" w:styleId="Heading4">
    <w:name w:val="heading 4"/>
    <w:next w:val="Normal"/>
    <w:link w:val="Heading4Char"/>
    <w:uiPriority w:val="9"/>
    <w:unhideWhenUsed/>
    <w:qFormat/>
    <w:pPr>
      <w:keepNext/>
      <w:keepLines/>
      <w:spacing w:after="0"/>
      <w:ind w:left="187"/>
      <w:outlineLvl w:val="3"/>
    </w:pPr>
    <w:rPr>
      <w:rFonts w:ascii="Times New Roman" w:eastAsia="Times New Roman" w:hAnsi="Times New Roman" w:cs="Times New Roman"/>
      <w:color w:val="000000"/>
      <w:sz w:val="20"/>
      <w:u w:val="single" w:color="000000"/>
    </w:rPr>
  </w:style>
  <w:style w:type="paragraph" w:styleId="Heading5">
    <w:name w:val="heading 5"/>
    <w:next w:val="Normal"/>
    <w:link w:val="Heading5Char"/>
    <w:uiPriority w:val="9"/>
    <w:unhideWhenUsed/>
    <w:qFormat/>
    <w:pPr>
      <w:keepNext/>
      <w:keepLines/>
      <w:spacing w:after="0"/>
      <w:ind w:left="190" w:hanging="10"/>
      <w:outlineLvl w:val="4"/>
    </w:pPr>
    <w:rPr>
      <w:rFonts w:ascii="Times New Roman" w:eastAsia="Times New Roman" w:hAnsi="Times New Roman" w:cs="Times New Roman"/>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color w:val="000000"/>
      <w:sz w:val="20"/>
      <w:u w:val="single" w:color="000000"/>
    </w:rPr>
  </w:style>
  <w:style w:type="character" w:customStyle="1" w:styleId="Heading3Char">
    <w:name w:val="Heading 3 Char"/>
    <w:link w:val="Heading3"/>
    <w:rPr>
      <w:rFonts w:ascii="Times New Roman" w:eastAsia="Times New Roman" w:hAnsi="Times New Roman" w:cs="Times New Roman"/>
      <w:color w:val="000000"/>
      <w:sz w:val="28"/>
    </w:rPr>
  </w:style>
  <w:style w:type="character" w:customStyle="1" w:styleId="Heading2Char">
    <w:name w:val="Heading 2 Char"/>
    <w:link w:val="Heading2"/>
    <w:rPr>
      <w:rFonts w:ascii="Times New Roman" w:eastAsia="Times New Roman" w:hAnsi="Times New Roman" w:cs="Times New Roman"/>
      <w:color w:val="000000"/>
      <w:sz w:val="28"/>
    </w:rPr>
  </w:style>
  <w:style w:type="character" w:customStyle="1" w:styleId="Heading1Char">
    <w:name w:val="Heading 1 Char"/>
    <w:link w:val="Heading1"/>
    <w:rPr>
      <w:rFonts w:ascii="Times New Roman" w:eastAsia="Times New Roman" w:hAnsi="Times New Roman" w:cs="Times New Roman"/>
      <w:color w:val="000000"/>
      <w:sz w:val="48"/>
    </w:rPr>
  </w:style>
  <w:style w:type="character" w:customStyle="1" w:styleId="Heading5Char">
    <w:name w:val="Heading 5 Char"/>
    <w:link w:val="Heading5"/>
    <w:rPr>
      <w:rFonts w:ascii="Times New Roman" w:eastAsia="Times New Roman" w:hAnsi="Times New Roman" w:cs="Times New Roman"/>
      <w:color w:val="000000"/>
      <w:sz w:val="1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jpg"/><Relationship Id="rId23" Type="http://schemas.openxmlformats.org/officeDocument/2006/relationships/fontTable" Target="fontTable.xml"/><Relationship Id="rId10" Type="http://schemas.openxmlformats.org/officeDocument/2006/relationships/image" Target="media/image5.jpg"/><Relationship Id="rId19" Type="http://schemas.openxmlformats.org/officeDocument/2006/relationships/image" Target="media/image5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6297</Characters>
  <Application>Microsoft Office Word</Application>
  <DocSecurity>0</DocSecurity>
  <Lines>52</Lines>
  <Paragraphs>14</Paragraphs>
  <ScaleCrop>false</ScaleCrop>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CAM_2017_000040928.tif (3 pages)</dc:title>
  <dc:subject/>
  <dc:creator>FloydE</dc:creator>
  <cp:keywords/>
  <cp:lastModifiedBy>shari gearhart</cp:lastModifiedBy>
  <cp:revision>2</cp:revision>
  <dcterms:created xsi:type="dcterms:W3CDTF">2025-01-30T03:03:00Z</dcterms:created>
  <dcterms:modified xsi:type="dcterms:W3CDTF">2025-01-30T03:03:00Z</dcterms:modified>
</cp:coreProperties>
</file>